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1889" w14:textId="68C020CC" w:rsidR="00201CCD" w:rsidRPr="005E6D0C" w:rsidRDefault="00201CCD" w:rsidP="14068E0A">
      <w:pPr>
        <w:pStyle w:val="xparagraph"/>
        <w:spacing w:beforeAutospacing="0" w:after="0" w:afterAutospacing="0"/>
        <w:contextualSpacing/>
        <w:rPr>
          <w:rStyle w:val="xcontentpasted0"/>
          <w:rFonts w:asciiTheme="minorHAnsi" w:hAnsiTheme="minorHAnsi" w:cstheme="minorHAnsi"/>
          <w:color w:val="000000" w:themeColor="text1"/>
          <w:sz w:val="22"/>
          <w:szCs w:val="22"/>
        </w:rPr>
      </w:pPr>
      <w:bookmarkStart w:id="0" w:name="_GoBack"/>
      <w:bookmarkEnd w:id="0"/>
    </w:p>
    <w:p w14:paraId="7D4DF9BE" w14:textId="5CC431CB" w:rsidR="00201CCD" w:rsidRPr="005E6D0C" w:rsidRDefault="00201CCD" w:rsidP="14068E0A">
      <w:pPr>
        <w:contextualSpacing/>
        <w:rPr>
          <w:rFonts w:asciiTheme="minorHAnsi" w:hAnsiTheme="minorHAnsi" w:cstheme="minorHAnsi"/>
        </w:rPr>
      </w:pPr>
    </w:p>
    <w:tbl>
      <w:tblPr>
        <w:tblW w:w="90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5"/>
        <w:gridCol w:w="3773"/>
        <w:gridCol w:w="3452"/>
      </w:tblGrid>
      <w:tr w:rsidR="14068E0A" w:rsidRPr="005E6D0C" w14:paraId="03AFDE5A" w14:textId="77777777" w:rsidTr="007F6D74">
        <w:trPr>
          <w:trHeight w:val="300"/>
        </w:trPr>
        <w:tc>
          <w:tcPr>
            <w:tcW w:w="1835" w:type="dxa"/>
            <w:tcBorders>
              <w:top w:val="single" w:sz="6" w:space="0" w:color="auto"/>
              <w:left w:val="single" w:sz="6" w:space="0" w:color="auto"/>
              <w:bottom w:val="single" w:sz="6" w:space="0" w:color="auto"/>
              <w:right w:val="single" w:sz="6" w:space="0" w:color="auto"/>
            </w:tcBorders>
            <w:tcMar>
              <w:left w:w="60" w:type="dxa"/>
              <w:right w:w="60" w:type="dxa"/>
            </w:tcMar>
          </w:tcPr>
          <w:p w14:paraId="600A92DC" w14:textId="6F33F94C" w:rsidR="14068E0A" w:rsidRPr="005E6D0C" w:rsidRDefault="14068E0A" w:rsidP="14068E0A">
            <w:pPr>
              <w:tabs>
                <w:tab w:val="left" w:pos="1985"/>
              </w:tabs>
              <w:rPr>
                <w:rFonts w:asciiTheme="minorHAnsi" w:eastAsia="Calibri" w:hAnsiTheme="minorHAnsi" w:cstheme="minorHAnsi"/>
                <w:color w:val="000000" w:themeColor="text1"/>
              </w:rPr>
            </w:pPr>
            <w:r w:rsidRPr="005E6D0C">
              <w:rPr>
                <w:rFonts w:asciiTheme="minorHAnsi" w:eastAsia="Calibri" w:hAnsiTheme="minorHAnsi" w:cstheme="minorHAnsi"/>
                <w:b/>
                <w:bCs/>
                <w:color w:val="000000" w:themeColor="text1"/>
              </w:rPr>
              <w:t xml:space="preserve">Møte nr. </w:t>
            </w:r>
          </w:p>
          <w:p w14:paraId="3D462CB0" w14:textId="5B41AC01" w:rsidR="14068E0A" w:rsidRPr="005E6D0C" w:rsidRDefault="14068E0A" w:rsidP="14068E0A">
            <w:pPr>
              <w:tabs>
                <w:tab w:val="left" w:pos="1985"/>
              </w:tabs>
              <w:rPr>
                <w:rFonts w:asciiTheme="minorHAnsi" w:eastAsia="Calibri" w:hAnsiTheme="minorHAnsi" w:cstheme="minorHAnsi"/>
                <w:color w:val="000000" w:themeColor="text1"/>
              </w:rPr>
            </w:pPr>
            <w:r w:rsidRPr="005E6D0C">
              <w:rPr>
                <w:rFonts w:asciiTheme="minorHAnsi" w:eastAsia="Calibri" w:hAnsiTheme="minorHAnsi" w:cstheme="minorHAnsi"/>
                <w:b/>
                <w:bCs/>
                <w:color w:val="000000" w:themeColor="text1"/>
              </w:rPr>
              <w:t>Dato</w:t>
            </w:r>
          </w:p>
        </w:tc>
        <w:tc>
          <w:tcPr>
            <w:tcW w:w="3773" w:type="dxa"/>
            <w:tcBorders>
              <w:top w:val="single" w:sz="6" w:space="0" w:color="auto"/>
              <w:left w:val="single" w:sz="6" w:space="0" w:color="auto"/>
              <w:bottom w:val="single" w:sz="6" w:space="0" w:color="auto"/>
              <w:right w:val="single" w:sz="6" w:space="0" w:color="auto"/>
            </w:tcBorders>
            <w:tcMar>
              <w:left w:w="60" w:type="dxa"/>
              <w:right w:w="60" w:type="dxa"/>
            </w:tcMar>
          </w:tcPr>
          <w:p w14:paraId="17888649" w14:textId="3C51AC97" w:rsidR="14068E0A" w:rsidRPr="005E6D0C" w:rsidRDefault="00AE5989" w:rsidP="14068E0A">
            <w:pPr>
              <w:tabs>
                <w:tab w:val="left" w:pos="1985"/>
              </w:tabs>
              <w:rPr>
                <w:rFonts w:asciiTheme="minorHAnsi" w:eastAsia="Calibri" w:hAnsiTheme="minorHAnsi" w:cstheme="minorHAnsi"/>
                <w:color w:val="000000" w:themeColor="text1"/>
              </w:rPr>
            </w:pPr>
            <w:r>
              <w:rPr>
                <w:rFonts w:asciiTheme="minorHAnsi" w:eastAsia="Calibri" w:hAnsiTheme="minorHAnsi" w:cstheme="minorHAnsi"/>
                <w:color w:val="000000" w:themeColor="text1"/>
              </w:rPr>
              <w:t>3</w:t>
            </w:r>
            <w:r w:rsidR="003838B5">
              <w:rPr>
                <w:rFonts w:asciiTheme="minorHAnsi" w:eastAsia="Calibri" w:hAnsiTheme="minorHAnsi" w:cstheme="minorHAnsi"/>
                <w:color w:val="000000" w:themeColor="text1"/>
              </w:rPr>
              <w:t xml:space="preserve"> </w:t>
            </w:r>
            <w:r w:rsidR="14068E0A" w:rsidRPr="005E6D0C">
              <w:rPr>
                <w:rFonts w:asciiTheme="minorHAnsi" w:eastAsia="Calibri" w:hAnsiTheme="minorHAnsi" w:cstheme="minorHAnsi"/>
                <w:color w:val="000000" w:themeColor="text1"/>
              </w:rPr>
              <w:t>/ 24</w:t>
            </w:r>
          </w:p>
          <w:p w14:paraId="3D69491E" w14:textId="5584C158" w:rsidR="7556A433" w:rsidRPr="005E6D0C" w:rsidRDefault="7556A433" w:rsidP="14068E0A">
            <w:pPr>
              <w:tabs>
                <w:tab w:val="left" w:pos="1985"/>
              </w:tabs>
              <w:rPr>
                <w:rFonts w:asciiTheme="minorHAnsi" w:eastAsia="Calibri" w:hAnsiTheme="minorHAnsi" w:cstheme="minorHAnsi"/>
                <w:color w:val="000000" w:themeColor="text1"/>
              </w:rPr>
            </w:pPr>
          </w:p>
        </w:tc>
        <w:tc>
          <w:tcPr>
            <w:tcW w:w="3452" w:type="dxa"/>
            <w:tcBorders>
              <w:top w:val="single" w:sz="6" w:space="0" w:color="auto"/>
              <w:left w:val="single" w:sz="6" w:space="0" w:color="auto"/>
              <w:bottom w:val="single" w:sz="6" w:space="0" w:color="auto"/>
              <w:right w:val="single" w:sz="6" w:space="0" w:color="auto"/>
            </w:tcBorders>
            <w:tcMar>
              <w:left w:w="60" w:type="dxa"/>
              <w:right w:w="60" w:type="dxa"/>
            </w:tcMar>
          </w:tcPr>
          <w:p w14:paraId="428B8619" w14:textId="01BA2813" w:rsidR="14068E0A" w:rsidRDefault="00AE5989" w:rsidP="007F6D74">
            <w:pPr>
              <w:tabs>
                <w:tab w:val="left" w:pos="1985"/>
              </w:tabs>
              <w:rPr>
                <w:rFonts w:asciiTheme="minorHAnsi" w:eastAsia="Calibri" w:hAnsiTheme="minorHAnsi" w:cstheme="minorHAnsi"/>
                <w:color w:val="000000" w:themeColor="text1"/>
              </w:rPr>
            </w:pPr>
            <w:r>
              <w:rPr>
                <w:rFonts w:asciiTheme="minorHAnsi" w:eastAsia="Calibri" w:hAnsiTheme="minorHAnsi" w:cstheme="minorHAnsi"/>
                <w:color w:val="000000" w:themeColor="text1"/>
              </w:rPr>
              <w:t>31.10.</w:t>
            </w:r>
            <w:r w:rsidR="003838B5">
              <w:rPr>
                <w:rFonts w:asciiTheme="minorHAnsi" w:eastAsia="Calibri" w:hAnsiTheme="minorHAnsi" w:cstheme="minorHAnsi"/>
                <w:color w:val="000000" w:themeColor="text1"/>
              </w:rPr>
              <w:t>2024</w:t>
            </w:r>
          </w:p>
          <w:p w14:paraId="799EDE54" w14:textId="429F8380" w:rsidR="003838B5" w:rsidRPr="005E6D0C" w:rsidRDefault="003838B5" w:rsidP="007F6D74">
            <w:pPr>
              <w:tabs>
                <w:tab w:val="left" w:pos="1985"/>
              </w:tabs>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Kl. 0900-1100 </w:t>
            </w:r>
          </w:p>
        </w:tc>
      </w:tr>
      <w:tr w:rsidR="14068E0A" w:rsidRPr="005E6D0C" w14:paraId="3FCF102D" w14:textId="77777777" w:rsidTr="007F6D74">
        <w:trPr>
          <w:trHeight w:val="300"/>
        </w:trPr>
        <w:tc>
          <w:tcPr>
            <w:tcW w:w="1835" w:type="dxa"/>
            <w:tcBorders>
              <w:top w:val="single" w:sz="6" w:space="0" w:color="auto"/>
              <w:left w:val="single" w:sz="6" w:space="0" w:color="auto"/>
              <w:bottom w:val="single" w:sz="6" w:space="0" w:color="auto"/>
              <w:right w:val="single" w:sz="6" w:space="0" w:color="auto"/>
            </w:tcBorders>
            <w:tcMar>
              <w:left w:w="60" w:type="dxa"/>
              <w:right w:w="60" w:type="dxa"/>
            </w:tcMar>
          </w:tcPr>
          <w:p w14:paraId="45146259" w14:textId="477E6E65" w:rsidR="14068E0A" w:rsidRPr="005E6D0C" w:rsidRDefault="14068E0A" w:rsidP="14068E0A">
            <w:pPr>
              <w:tabs>
                <w:tab w:val="left" w:pos="1985"/>
              </w:tabs>
              <w:rPr>
                <w:rFonts w:asciiTheme="minorHAnsi" w:eastAsia="Calibri" w:hAnsiTheme="minorHAnsi" w:cstheme="minorHAnsi"/>
                <w:color w:val="000000" w:themeColor="text1"/>
              </w:rPr>
            </w:pPr>
            <w:r w:rsidRPr="005E6D0C">
              <w:rPr>
                <w:rFonts w:asciiTheme="minorHAnsi" w:eastAsia="Calibri" w:hAnsiTheme="minorHAnsi" w:cstheme="minorHAnsi"/>
                <w:b/>
                <w:bCs/>
                <w:color w:val="000000" w:themeColor="text1"/>
              </w:rPr>
              <w:t>Sted</w:t>
            </w:r>
          </w:p>
        </w:tc>
        <w:tc>
          <w:tcPr>
            <w:tcW w:w="3773" w:type="dxa"/>
            <w:tcBorders>
              <w:top w:val="single" w:sz="6" w:space="0" w:color="auto"/>
              <w:left w:val="single" w:sz="6" w:space="0" w:color="auto"/>
              <w:bottom w:val="single" w:sz="6" w:space="0" w:color="auto"/>
              <w:right w:val="single" w:sz="6" w:space="0" w:color="auto"/>
            </w:tcBorders>
            <w:tcMar>
              <w:left w:w="60" w:type="dxa"/>
              <w:right w:w="60" w:type="dxa"/>
            </w:tcMar>
          </w:tcPr>
          <w:p w14:paraId="383C2DD9" w14:textId="72E07465" w:rsidR="07E41CCD" w:rsidRPr="005E6D0C" w:rsidRDefault="003838B5" w:rsidP="14068E0A">
            <w:pPr>
              <w:tabs>
                <w:tab w:val="left" w:pos="1985"/>
              </w:tabs>
              <w:rPr>
                <w:rFonts w:asciiTheme="minorHAnsi" w:eastAsia="Calibri" w:hAnsiTheme="minorHAnsi" w:cstheme="minorHAnsi"/>
                <w:color w:val="000000" w:themeColor="text1"/>
              </w:rPr>
            </w:pPr>
            <w:r>
              <w:rPr>
                <w:rFonts w:asciiTheme="minorHAnsi" w:eastAsia="Calibri" w:hAnsiTheme="minorHAnsi" w:cstheme="minorHAnsi"/>
                <w:color w:val="000000" w:themeColor="text1"/>
              </w:rPr>
              <w:t>Teams</w:t>
            </w:r>
          </w:p>
        </w:tc>
        <w:tc>
          <w:tcPr>
            <w:tcW w:w="3452" w:type="dxa"/>
            <w:tcBorders>
              <w:top w:val="single" w:sz="6" w:space="0" w:color="auto"/>
              <w:left w:val="single" w:sz="6" w:space="0" w:color="auto"/>
              <w:bottom w:val="single" w:sz="6" w:space="0" w:color="auto"/>
              <w:right w:val="single" w:sz="6" w:space="0" w:color="auto"/>
            </w:tcBorders>
            <w:tcMar>
              <w:left w:w="60" w:type="dxa"/>
              <w:right w:w="60" w:type="dxa"/>
            </w:tcMar>
          </w:tcPr>
          <w:p w14:paraId="24186C42" w14:textId="222A64B6" w:rsidR="14068E0A" w:rsidRPr="005E6D0C" w:rsidRDefault="14068E0A" w:rsidP="14068E0A">
            <w:pPr>
              <w:rPr>
                <w:rFonts w:asciiTheme="minorHAnsi" w:eastAsia="Calibri" w:hAnsiTheme="minorHAnsi" w:cstheme="minorHAnsi"/>
                <w:color w:val="000000" w:themeColor="text1"/>
              </w:rPr>
            </w:pPr>
          </w:p>
        </w:tc>
      </w:tr>
      <w:tr w:rsidR="14068E0A" w:rsidRPr="005E6D0C" w14:paraId="74E7C191" w14:textId="77777777" w:rsidTr="007F6D74">
        <w:trPr>
          <w:trHeight w:val="300"/>
        </w:trPr>
        <w:tc>
          <w:tcPr>
            <w:tcW w:w="1835" w:type="dxa"/>
            <w:tcBorders>
              <w:top w:val="single" w:sz="6" w:space="0" w:color="auto"/>
              <w:left w:val="single" w:sz="6" w:space="0" w:color="auto"/>
              <w:bottom w:val="single" w:sz="6" w:space="0" w:color="auto"/>
              <w:right w:val="single" w:sz="6" w:space="0" w:color="auto"/>
            </w:tcBorders>
            <w:tcMar>
              <w:left w:w="60" w:type="dxa"/>
              <w:right w:w="60" w:type="dxa"/>
            </w:tcMar>
          </w:tcPr>
          <w:p w14:paraId="39841ACE" w14:textId="3A62D758" w:rsidR="14068E0A" w:rsidRPr="005E6D0C" w:rsidRDefault="14068E0A" w:rsidP="14068E0A">
            <w:pPr>
              <w:tabs>
                <w:tab w:val="left" w:pos="1985"/>
              </w:tabs>
              <w:rPr>
                <w:rFonts w:asciiTheme="minorHAnsi" w:eastAsia="Calibri" w:hAnsiTheme="minorHAnsi" w:cstheme="minorHAnsi"/>
                <w:color w:val="000000" w:themeColor="text1"/>
              </w:rPr>
            </w:pPr>
            <w:r w:rsidRPr="005E6D0C">
              <w:rPr>
                <w:rFonts w:asciiTheme="minorHAnsi" w:eastAsia="Calibri" w:hAnsiTheme="minorHAnsi" w:cstheme="minorHAnsi"/>
                <w:b/>
                <w:bCs/>
                <w:color w:val="000000" w:themeColor="text1"/>
              </w:rPr>
              <w:t>Møteleder</w:t>
            </w:r>
          </w:p>
        </w:tc>
        <w:tc>
          <w:tcPr>
            <w:tcW w:w="3773" w:type="dxa"/>
            <w:tcBorders>
              <w:top w:val="single" w:sz="6" w:space="0" w:color="auto"/>
              <w:left w:val="single" w:sz="6" w:space="0" w:color="auto"/>
              <w:bottom w:val="single" w:sz="6" w:space="0" w:color="auto"/>
              <w:right w:val="single" w:sz="6" w:space="0" w:color="auto"/>
            </w:tcBorders>
            <w:tcMar>
              <w:left w:w="60" w:type="dxa"/>
              <w:right w:w="60" w:type="dxa"/>
            </w:tcMar>
          </w:tcPr>
          <w:p w14:paraId="5958DDEC" w14:textId="0427E4BE" w:rsidR="14068E0A" w:rsidRPr="005E6D0C" w:rsidRDefault="003838B5" w:rsidP="14068E0A">
            <w:pPr>
              <w:tabs>
                <w:tab w:val="left" w:pos="1985"/>
              </w:tabs>
              <w:rPr>
                <w:rFonts w:asciiTheme="minorHAnsi" w:eastAsia="Calibri" w:hAnsiTheme="minorHAnsi" w:cstheme="minorHAnsi"/>
                <w:color w:val="000000" w:themeColor="text1"/>
              </w:rPr>
            </w:pPr>
            <w:r>
              <w:rPr>
                <w:rFonts w:asciiTheme="minorHAnsi" w:eastAsia="Calibri" w:hAnsiTheme="minorHAnsi" w:cstheme="minorHAnsi"/>
                <w:color w:val="000000" w:themeColor="text1"/>
              </w:rPr>
              <w:t>Jenny R</w:t>
            </w:r>
            <w:r w:rsidR="00C2637C">
              <w:rPr>
                <w:rFonts w:asciiTheme="minorHAnsi" w:eastAsia="Calibri" w:hAnsiTheme="minorHAnsi" w:cstheme="minorHAnsi"/>
                <w:color w:val="000000" w:themeColor="text1"/>
              </w:rPr>
              <w:t>L</w:t>
            </w:r>
          </w:p>
        </w:tc>
        <w:tc>
          <w:tcPr>
            <w:tcW w:w="3452" w:type="dxa"/>
            <w:tcBorders>
              <w:top w:val="single" w:sz="6" w:space="0" w:color="auto"/>
              <w:left w:val="single" w:sz="6" w:space="0" w:color="auto"/>
              <w:bottom w:val="single" w:sz="6" w:space="0" w:color="auto"/>
              <w:right w:val="single" w:sz="6" w:space="0" w:color="auto"/>
            </w:tcBorders>
            <w:tcMar>
              <w:left w:w="60" w:type="dxa"/>
              <w:right w:w="60" w:type="dxa"/>
            </w:tcMar>
          </w:tcPr>
          <w:p w14:paraId="082F991A" w14:textId="5291B0DC" w:rsidR="14068E0A" w:rsidRPr="005E6D0C" w:rsidRDefault="14068E0A" w:rsidP="14068E0A">
            <w:pPr>
              <w:tabs>
                <w:tab w:val="left" w:pos="1985"/>
              </w:tabs>
              <w:rPr>
                <w:rFonts w:asciiTheme="minorHAnsi" w:eastAsia="Calibri" w:hAnsiTheme="minorHAnsi" w:cstheme="minorHAnsi"/>
                <w:color w:val="000000" w:themeColor="text1"/>
              </w:rPr>
            </w:pPr>
            <w:r w:rsidRPr="005E6D0C">
              <w:rPr>
                <w:rFonts w:asciiTheme="minorHAnsi" w:eastAsia="Calibri" w:hAnsiTheme="minorHAnsi" w:cstheme="minorHAnsi"/>
                <w:color w:val="000000" w:themeColor="text1"/>
              </w:rPr>
              <w:t xml:space="preserve">Ref. </w:t>
            </w:r>
            <w:r w:rsidR="0FC470F4" w:rsidRPr="005E6D0C">
              <w:rPr>
                <w:rFonts w:asciiTheme="minorHAnsi" w:eastAsia="Calibri" w:hAnsiTheme="minorHAnsi" w:cstheme="minorHAnsi"/>
                <w:color w:val="000000" w:themeColor="text1"/>
              </w:rPr>
              <w:t xml:space="preserve">Anne Grete </w:t>
            </w:r>
            <w:r w:rsidR="008C439D">
              <w:rPr>
                <w:rFonts w:asciiTheme="minorHAnsi" w:eastAsia="Calibri" w:hAnsiTheme="minorHAnsi" w:cstheme="minorHAnsi"/>
                <w:color w:val="000000" w:themeColor="text1"/>
              </w:rPr>
              <w:t>J</w:t>
            </w:r>
          </w:p>
        </w:tc>
      </w:tr>
    </w:tbl>
    <w:p w14:paraId="72272326" w14:textId="77777777" w:rsidR="007F6D74" w:rsidRPr="005E6D0C" w:rsidRDefault="007F6D74" w:rsidP="007F6D74">
      <w:pPr>
        <w:tabs>
          <w:tab w:val="left" w:pos="1985"/>
        </w:tabs>
        <w:rPr>
          <w:rFonts w:asciiTheme="minorHAnsi" w:eastAsia="Calibri" w:hAnsiTheme="minorHAnsi" w:cstheme="minorHAnsi"/>
          <w:b/>
          <w:bCs/>
          <w:color w:val="000000" w:themeColor="text1"/>
        </w:rPr>
      </w:pPr>
    </w:p>
    <w:p w14:paraId="74042E12" w14:textId="5372B218" w:rsidR="00201CCD" w:rsidRPr="005E6D0C" w:rsidRDefault="007F6D74" w:rsidP="007F6D74">
      <w:pPr>
        <w:tabs>
          <w:tab w:val="left" w:pos="1985"/>
        </w:tabs>
        <w:rPr>
          <w:rStyle w:val="xcontentpasted0"/>
          <w:rFonts w:asciiTheme="minorHAnsi" w:eastAsia="Calibri" w:hAnsiTheme="minorHAnsi" w:cstheme="minorHAnsi"/>
          <w:color w:val="000000" w:themeColor="text1"/>
        </w:rPr>
      </w:pPr>
      <w:r w:rsidRPr="005E6D0C">
        <w:rPr>
          <w:rFonts w:asciiTheme="minorHAnsi" w:eastAsia="Calibri" w:hAnsiTheme="minorHAnsi" w:cstheme="minorHAnsi"/>
          <w:b/>
          <w:bCs/>
          <w:color w:val="000000" w:themeColor="text1"/>
        </w:rPr>
        <w:t>Møtedeltakere:</w:t>
      </w:r>
    </w:p>
    <w:tbl>
      <w:tblPr>
        <w:tblStyle w:val="Tabellrutenett"/>
        <w:tblW w:w="0" w:type="auto"/>
        <w:tblLook w:val="04A0" w:firstRow="1" w:lastRow="0" w:firstColumn="1" w:lastColumn="0" w:noHBand="0" w:noVBand="1"/>
      </w:tblPr>
      <w:tblGrid>
        <w:gridCol w:w="1979"/>
        <w:gridCol w:w="2409"/>
        <w:gridCol w:w="2124"/>
        <w:gridCol w:w="2550"/>
      </w:tblGrid>
      <w:tr w:rsidR="14068E0A" w:rsidRPr="005E6D0C" w14:paraId="3B1D4453" w14:textId="77777777" w:rsidTr="00BF2F54">
        <w:trPr>
          <w:trHeight w:val="300"/>
        </w:trPr>
        <w:tc>
          <w:tcPr>
            <w:tcW w:w="1979" w:type="dxa"/>
          </w:tcPr>
          <w:p w14:paraId="2F883DD9" w14:textId="0023FDF3"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Navn</w:t>
            </w:r>
          </w:p>
        </w:tc>
        <w:tc>
          <w:tcPr>
            <w:tcW w:w="2409" w:type="dxa"/>
          </w:tcPr>
          <w:p w14:paraId="6A576D1E" w14:textId="4305259F"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Rolle</w:t>
            </w:r>
          </w:p>
        </w:tc>
        <w:tc>
          <w:tcPr>
            <w:tcW w:w="2124" w:type="dxa"/>
          </w:tcPr>
          <w:p w14:paraId="7EAD3D10" w14:textId="654FADAB"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Navn</w:t>
            </w:r>
          </w:p>
        </w:tc>
        <w:tc>
          <w:tcPr>
            <w:tcW w:w="2550" w:type="dxa"/>
          </w:tcPr>
          <w:p w14:paraId="13732489" w14:textId="3CC663E5"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Rolle</w:t>
            </w:r>
          </w:p>
        </w:tc>
      </w:tr>
      <w:tr w:rsidR="14068E0A" w:rsidRPr="005E6D0C" w14:paraId="49E57260" w14:textId="77777777" w:rsidTr="00BF2F54">
        <w:trPr>
          <w:trHeight w:val="300"/>
        </w:trPr>
        <w:tc>
          <w:tcPr>
            <w:tcW w:w="1979" w:type="dxa"/>
          </w:tcPr>
          <w:p w14:paraId="51D3AD74" w14:textId="58A31F25"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Ann Helene Skare</w:t>
            </w:r>
          </w:p>
        </w:tc>
        <w:tc>
          <w:tcPr>
            <w:tcW w:w="2409" w:type="dxa"/>
          </w:tcPr>
          <w:p w14:paraId="5FCE2EB8" w14:textId="1391F255"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Brukerutvalget HMR</w:t>
            </w:r>
          </w:p>
        </w:tc>
        <w:tc>
          <w:tcPr>
            <w:tcW w:w="2124" w:type="dxa"/>
          </w:tcPr>
          <w:p w14:paraId="19D59DC7" w14:textId="79705290"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Jenny Raftevold Lyngstad</w:t>
            </w:r>
          </w:p>
        </w:tc>
        <w:tc>
          <w:tcPr>
            <w:tcW w:w="2550" w:type="dxa"/>
          </w:tcPr>
          <w:p w14:paraId="1120CF56" w14:textId="713BAA41"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Avdelingssjef Psykisk helse barn og unge</w:t>
            </w:r>
          </w:p>
        </w:tc>
      </w:tr>
      <w:tr w:rsidR="14068E0A" w:rsidRPr="005E6D0C" w14:paraId="3E3F5163" w14:textId="77777777" w:rsidTr="00BF2F54">
        <w:trPr>
          <w:trHeight w:val="300"/>
        </w:trPr>
        <w:tc>
          <w:tcPr>
            <w:tcW w:w="1979" w:type="dxa"/>
          </w:tcPr>
          <w:p w14:paraId="01BB7054" w14:textId="5AB7D7B4" w:rsidR="14068E0A" w:rsidRPr="003838B5" w:rsidRDefault="14068E0A" w:rsidP="14068E0A">
            <w:pPr>
              <w:contextualSpacing/>
              <w:rPr>
                <w:rFonts w:asciiTheme="minorHAnsi" w:eastAsia="Calibri" w:hAnsiTheme="minorHAnsi" w:cstheme="minorHAnsi"/>
                <w:sz w:val="22"/>
                <w:szCs w:val="22"/>
                <w:lang w:eastAsia="en-US"/>
              </w:rPr>
            </w:pPr>
            <w:r w:rsidRPr="00E41F38">
              <w:rPr>
                <w:rFonts w:asciiTheme="minorHAnsi" w:eastAsia="Calibri" w:hAnsiTheme="minorHAnsi" w:cstheme="minorHAnsi"/>
                <w:color w:val="E7E6E6" w:themeColor="background2"/>
                <w:sz w:val="22"/>
                <w:szCs w:val="22"/>
                <w:lang w:eastAsia="en-US"/>
              </w:rPr>
              <w:t>Lasse Honningsvåg</w:t>
            </w:r>
          </w:p>
        </w:tc>
        <w:tc>
          <w:tcPr>
            <w:tcW w:w="2409" w:type="dxa"/>
          </w:tcPr>
          <w:p w14:paraId="0AB84278" w14:textId="560EA006"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Brukerutvalget HMR</w:t>
            </w:r>
          </w:p>
        </w:tc>
        <w:tc>
          <w:tcPr>
            <w:tcW w:w="2124" w:type="dxa"/>
          </w:tcPr>
          <w:p w14:paraId="0450310C" w14:textId="0FCFE9CE" w:rsidR="14068E0A" w:rsidRPr="005E6D0C" w:rsidRDefault="14068E0A" w:rsidP="14068E0A">
            <w:pPr>
              <w:contextualSpacing/>
              <w:rPr>
                <w:rFonts w:asciiTheme="minorHAnsi" w:eastAsia="Calibri" w:hAnsiTheme="minorHAnsi" w:cstheme="minorHAnsi"/>
                <w:sz w:val="22"/>
                <w:szCs w:val="22"/>
                <w:lang w:eastAsia="en-US"/>
              </w:rPr>
            </w:pPr>
            <w:r w:rsidRPr="00462721">
              <w:rPr>
                <w:rFonts w:asciiTheme="minorHAnsi" w:eastAsia="Calibri" w:hAnsiTheme="minorHAnsi" w:cstheme="minorHAnsi"/>
                <w:color w:val="E7E6E6" w:themeColor="background2"/>
                <w:sz w:val="22"/>
                <w:szCs w:val="22"/>
                <w:lang w:eastAsia="en-US"/>
              </w:rPr>
              <w:t>Eirin Liadal</w:t>
            </w:r>
          </w:p>
        </w:tc>
        <w:tc>
          <w:tcPr>
            <w:tcW w:w="2550" w:type="dxa"/>
          </w:tcPr>
          <w:p w14:paraId="6FB09E51" w14:textId="36494F71"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Foretakskoordinator Barn som pårørende i HMR</w:t>
            </w:r>
          </w:p>
        </w:tc>
      </w:tr>
      <w:tr w:rsidR="14068E0A" w:rsidRPr="005E6D0C" w14:paraId="62C21596" w14:textId="77777777" w:rsidTr="00BF2F54">
        <w:trPr>
          <w:trHeight w:val="300"/>
        </w:trPr>
        <w:tc>
          <w:tcPr>
            <w:tcW w:w="1979" w:type="dxa"/>
          </w:tcPr>
          <w:p w14:paraId="55035006" w14:textId="56661422" w:rsidR="14068E0A" w:rsidRPr="003838B5" w:rsidRDefault="14068E0A" w:rsidP="14068E0A">
            <w:pPr>
              <w:contextualSpacing/>
              <w:rPr>
                <w:rFonts w:asciiTheme="minorHAnsi" w:eastAsia="Calibri" w:hAnsiTheme="minorHAnsi" w:cstheme="minorHAnsi"/>
                <w:sz w:val="22"/>
                <w:szCs w:val="22"/>
                <w:lang w:eastAsia="en-US"/>
              </w:rPr>
            </w:pPr>
            <w:r w:rsidRPr="003838B5">
              <w:rPr>
                <w:rFonts w:asciiTheme="minorHAnsi" w:eastAsia="Calibri" w:hAnsiTheme="minorHAnsi" w:cstheme="minorHAnsi"/>
                <w:sz w:val="22"/>
                <w:szCs w:val="22"/>
                <w:lang w:eastAsia="en-US"/>
              </w:rPr>
              <w:t>Tove Martinsen</w:t>
            </w:r>
          </w:p>
        </w:tc>
        <w:tc>
          <w:tcPr>
            <w:tcW w:w="2409" w:type="dxa"/>
          </w:tcPr>
          <w:p w14:paraId="32B6B1DD" w14:textId="7BD06EE0"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Enhetsleder Molde kommune</w:t>
            </w:r>
          </w:p>
        </w:tc>
        <w:tc>
          <w:tcPr>
            <w:tcW w:w="2124" w:type="dxa"/>
          </w:tcPr>
          <w:p w14:paraId="39F04C29" w14:textId="77777777" w:rsidR="14068E0A" w:rsidRPr="00153955" w:rsidRDefault="14068E0A" w:rsidP="14068E0A">
            <w:pPr>
              <w:contextualSpacing/>
              <w:rPr>
                <w:rFonts w:asciiTheme="minorHAnsi" w:eastAsia="Calibri" w:hAnsiTheme="minorHAnsi" w:cstheme="minorHAnsi"/>
                <w:color w:val="D0CECE" w:themeColor="background2" w:themeShade="E6"/>
                <w:sz w:val="22"/>
                <w:szCs w:val="22"/>
                <w:lang w:eastAsia="en-US"/>
              </w:rPr>
            </w:pPr>
            <w:r w:rsidRPr="00153955">
              <w:rPr>
                <w:rFonts w:asciiTheme="minorHAnsi" w:eastAsia="Calibri" w:hAnsiTheme="minorHAnsi" w:cstheme="minorHAnsi"/>
                <w:color w:val="D0CECE" w:themeColor="background2" w:themeShade="E6"/>
                <w:sz w:val="22"/>
                <w:szCs w:val="22"/>
                <w:lang w:eastAsia="en-US"/>
              </w:rPr>
              <w:t>Ole Lorvik</w:t>
            </w:r>
          </w:p>
          <w:p w14:paraId="6BC66C75" w14:textId="199F027C" w:rsidR="14068E0A" w:rsidRPr="005E6D0C" w:rsidRDefault="14068E0A" w:rsidP="14068E0A">
            <w:pPr>
              <w:contextualSpacing/>
              <w:rPr>
                <w:rFonts w:asciiTheme="minorHAnsi" w:eastAsia="Calibri" w:hAnsiTheme="minorHAnsi" w:cstheme="minorHAnsi"/>
                <w:sz w:val="22"/>
                <w:szCs w:val="22"/>
                <w:lang w:eastAsia="en-US"/>
              </w:rPr>
            </w:pPr>
          </w:p>
        </w:tc>
        <w:tc>
          <w:tcPr>
            <w:tcW w:w="2550" w:type="dxa"/>
          </w:tcPr>
          <w:p w14:paraId="3BB38AAE" w14:textId="6A3C71D5"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Seksjonsleder stab KPHR  / leder styringsgruppe</w:t>
            </w:r>
          </w:p>
        </w:tc>
      </w:tr>
      <w:tr w:rsidR="14068E0A" w:rsidRPr="005E6D0C" w14:paraId="1EA39F18" w14:textId="77777777" w:rsidTr="00BF2F54">
        <w:trPr>
          <w:trHeight w:val="300"/>
        </w:trPr>
        <w:tc>
          <w:tcPr>
            <w:tcW w:w="1979" w:type="dxa"/>
          </w:tcPr>
          <w:p w14:paraId="734CFB16" w14:textId="77777777" w:rsidR="14068E0A" w:rsidRPr="00AE5989" w:rsidRDefault="14068E0A" w:rsidP="14068E0A">
            <w:pPr>
              <w:contextualSpacing/>
              <w:rPr>
                <w:rFonts w:asciiTheme="minorHAnsi" w:eastAsia="Calibri" w:hAnsiTheme="minorHAnsi" w:cstheme="minorHAnsi"/>
                <w:sz w:val="22"/>
                <w:szCs w:val="22"/>
                <w:lang w:eastAsia="en-US"/>
              </w:rPr>
            </w:pPr>
            <w:r w:rsidRPr="00AE5989">
              <w:rPr>
                <w:rFonts w:asciiTheme="minorHAnsi" w:eastAsia="Calibri" w:hAnsiTheme="minorHAnsi" w:cstheme="minorHAnsi"/>
                <w:sz w:val="22"/>
                <w:szCs w:val="22"/>
                <w:lang w:eastAsia="en-US"/>
              </w:rPr>
              <w:t>Irene K Aase</w:t>
            </w:r>
          </w:p>
          <w:p w14:paraId="334B2CB4" w14:textId="722E1F7C" w:rsidR="14068E0A" w:rsidRPr="00AE5989" w:rsidRDefault="14068E0A" w:rsidP="14068E0A">
            <w:pPr>
              <w:contextualSpacing/>
              <w:rPr>
                <w:rFonts w:asciiTheme="minorHAnsi" w:eastAsia="Calibri" w:hAnsiTheme="minorHAnsi" w:cstheme="minorHAnsi"/>
                <w:sz w:val="22"/>
                <w:szCs w:val="22"/>
                <w:lang w:eastAsia="en-US"/>
              </w:rPr>
            </w:pPr>
          </w:p>
        </w:tc>
        <w:tc>
          <w:tcPr>
            <w:tcW w:w="2409" w:type="dxa"/>
          </w:tcPr>
          <w:p w14:paraId="0D84811C" w14:textId="506FF59B" w:rsidR="14068E0A" w:rsidRPr="005E6D0C" w:rsidRDefault="001A519B"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Virksomhetsleder</w:t>
            </w:r>
            <w:r w:rsidR="14068E0A" w:rsidRPr="005E6D0C">
              <w:rPr>
                <w:rFonts w:asciiTheme="minorHAnsi" w:eastAsia="Calibri" w:hAnsiTheme="minorHAnsi" w:cstheme="minorHAnsi"/>
                <w:sz w:val="22"/>
                <w:szCs w:val="22"/>
                <w:lang w:eastAsia="en-US"/>
              </w:rPr>
              <w:t xml:space="preserve"> Ålesund kommune</w:t>
            </w:r>
          </w:p>
        </w:tc>
        <w:tc>
          <w:tcPr>
            <w:tcW w:w="2124" w:type="dxa"/>
          </w:tcPr>
          <w:p w14:paraId="05E5F4CC" w14:textId="2A462CD8"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Mette Grytten</w:t>
            </w:r>
            <w:r w:rsidR="003838B5">
              <w:rPr>
                <w:rFonts w:asciiTheme="minorHAnsi" w:eastAsia="Calibri" w:hAnsiTheme="minorHAnsi" w:cstheme="minorHAnsi"/>
                <w:sz w:val="22"/>
                <w:szCs w:val="22"/>
                <w:lang w:eastAsia="en-US"/>
              </w:rPr>
              <w:t>/</w:t>
            </w:r>
          </w:p>
          <w:p w14:paraId="3556B58B" w14:textId="6764D2C4"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Anne Grete Johansen</w:t>
            </w:r>
          </w:p>
        </w:tc>
        <w:tc>
          <w:tcPr>
            <w:tcW w:w="2550" w:type="dxa"/>
          </w:tcPr>
          <w:p w14:paraId="59832BB6" w14:textId="61331AD5"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Koordinator Barneblikk</w:t>
            </w:r>
            <w:r w:rsidR="003838B5">
              <w:rPr>
                <w:rFonts w:asciiTheme="minorHAnsi" w:eastAsia="Calibri" w:hAnsiTheme="minorHAnsi" w:cstheme="minorHAnsi"/>
                <w:sz w:val="22"/>
                <w:szCs w:val="22"/>
                <w:lang w:eastAsia="en-US"/>
              </w:rPr>
              <w:t>/</w:t>
            </w:r>
          </w:p>
          <w:p w14:paraId="25A725C5" w14:textId="7F4D7CC1"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 xml:space="preserve">Koordinator vikar </w:t>
            </w:r>
          </w:p>
        </w:tc>
      </w:tr>
      <w:tr w:rsidR="14068E0A" w:rsidRPr="005E6D0C" w14:paraId="467AD901" w14:textId="77777777" w:rsidTr="00BF2F54">
        <w:trPr>
          <w:trHeight w:val="300"/>
        </w:trPr>
        <w:tc>
          <w:tcPr>
            <w:tcW w:w="1979" w:type="dxa"/>
          </w:tcPr>
          <w:p w14:paraId="5DF087E5" w14:textId="7CE01BC1" w:rsidR="00330413" w:rsidRDefault="14068E0A" w:rsidP="00462721">
            <w:pPr>
              <w:contextualSpacing/>
              <w:rPr>
                <w:rFonts w:asciiTheme="minorHAnsi" w:eastAsia="Calibri" w:hAnsiTheme="minorHAnsi" w:cstheme="minorHAnsi"/>
                <w:sz w:val="22"/>
                <w:szCs w:val="22"/>
                <w:lang w:eastAsia="en-US"/>
              </w:rPr>
            </w:pPr>
            <w:r w:rsidRPr="00AE5989">
              <w:rPr>
                <w:rFonts w:asciiTheme="minorHAnsi" w:eastAsia="Calibri" w:hAnsiTheme="minorHAnsi" w:cstheme="minorHAnsi"/>
                <w:sz w:val="22"/>
                <w:szCs w:val="22"/>
                <w:lang w:eastAsia="en-US"/>
              </w:rPr>
              <w:t xml:space="preserve">Kristin </w:t>
            </w:r>
            <w:r w:rsidR="00330413">
              <w:rPr>
                <w:rFonts w:asciiTheme="minorHAnsi" w:eastAsia="Calibri" w:hAnsiTheme="minorHAnsi" w:cstheme="minorHAnsi"/>
                <w:sz w:val="22"/>
                <w:szCs w:val="22"/>
                <w:lang w:eastAsia="en-US"/>
              </w:rPr>
              <w:t>Vik</w:t>
            </w:r>
            <w:r w:rsidR="000D1BBC">
              <w:rPr>
                <w:rFonts w:asciiTheme="minorHAnsi" w:eastAsia="Calibri" w:hAnsiTheme="minorHAnsi" w:cstheme="minorHAnsi"/>
                <w:sz w:val="22"/>
                <w:szCs w:val="22"/>
                <w:lang w:eastAsia="en-US"/>
              </w:rPr>
              <w:t>/</w:t>
            </w:r>
          </w:p>
          <w:p w14:paraId="4559994E" w14:textId="0489C0A4" w:rsidR="14068E0A" w:rsidRPr="00AE5989" w:rsidRDefault="00330413" w:rsidP="00462721">
            <w:p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Kristin </w:t>
            </w:r>
            <w:r w:rsidR="00462721">
              <w:rPr>
                <w:rFonts w:asciiTheme="minorHAnsi" w:eastAsia="Calibri" w:hAnsiTheme="minorHAnsi" w:cstheme="minorHAnsi"/>
                <w:sz w:val="22"/>
                <w:szCs w:val="22"/>
                <w:lang w:eastAsia="en-US"/>
              </w:rPr>
              <w:t>Meli</w:t>
            </w:r>
          </w:p>
        </w:tc>
        <w:tc>
          <w:tcPr>
            <w:tcW w:w="2409" w:type="dxa"/>
          </w:tcPr>
          <w:p w14:paraId="33189B43" w14:textId="7A0D4BA5" w:rsidR="14068E0A" w:rsidRPr="00AE5989" w:rsidRDefault="000D1BBC" w:rsidP="14068E0A">
            <w:p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Kommunalsjef/</w:t>
            </w:r>
            <w:r w:rsidR="00E41F38">
              <w:rPr>
                <w:rFonts w:asciiTheme="minorHAnsi" w:eastAsia="Calibri" w:hAnsiTheme="minorHAnsi" w:cstheme="minorHAnsi"/>
                <w:sz w:val="22"/>
                <w:szCs w:val="22"/>
                <w:lang w:eastAsia="en-US"/>
              </w:rPr>
              <w:t xml:space="preserve"> avdelingsleder </w:t>
            </w:r>
            <w:r w:rsidR="14068E0A" w:rsidRPr="00AE5989">
              <w:rPr>
                <w:rFonts w:asciiTheme="minorHAnsi" w:eastAsia="Calibri" w:hAnsiTheme="minorHAnsi" w:cstheme="minorHAnsi"/>
                <w:sz w:val="22"/>
                <w:szCs w:val="22"/>
                <w:lang w:eastAsia="en-US"/>
              </w:rPr>
              <w:t>Ulstein kommune</w:t>
            </w:r>
          </w:p>
        </w:tc>
        <w:tc>
          <w:tcPr>
            <w:tcW w:w="2124" w:type="dxa"/>
          </w:tcPr>
          <w:p w14:paraId="58FD6600" w14:textId="77777777" w:rsidR="14068E0A" w:rsidRPr="00153955" w:rsidRDefault="14068E0A" w:rsidP="14068E0A">
            <w:pPr>
              <w:contextualSpacing/>
              <w:rPr>
                <w:rFonts w:asciiTheme="minorHAnsi" w:eastAsia="Calibri" w:hAnsiTheme="minorHAnsi" w:cstheme="minorHAnsi"/>
                <w:color w:val="D0CECE" w:themeColor="background2" w:themeShade="E6"/>
                <w:sz w:val="22"/>
                <w:szCs w:val="22"/>
                <w:lang w:eastAsia="en-US"/>
              </w:rPr>
            </w:pPr>
            <w:r w:rsidRPr="00153955">
              <w:rPr>
                <w:rFonts w:asciiTheme="minorHAnsi" w:eastAsia="Calibri" w:hAnsiTheme="minorHAnsi" w:cstheme="minorHAnsi"/>
                <w:color w:val="D0CECE" w:themeColor="background2" w:themeShade="E6"/>
                <w:sz w:val="22"/>
                <w:szCs w:val="22"/>
                <w:lang w:val="nn-NO" w:eastAsia="en-US"/>
              </w:rPr>
              <w:t>Ragnhild Naas</w:t>
            </w:r>
          </w:p>
          <w:p w14:paraId="77BA0F0E" w14:textId="3DA51BA2" w:rsidR="14068E0A" w:rsidRPr="005E6D0C" w:rsidRDefault="14068E0A" w:rsidP="14068E0A">
            <w:pPr>
              <w:contextualSpacing/>
              <w:rPr>
                <w:rFonts w:asciiTheme="minorHAnsi" w:eastAsia="Calibri" w:hAnsiTheme="minorHAnsi" w:cstheme="minorHAnsi"/>
                <w:color w:val="D9D9D9" w:themeColor="background1" w:themeShade="D9"/>
                <w:sz w:val="22"/>
                <w:szCs w:val="22"/>
                <w:lang w:eastAsia="en-US"/>
              </w:rPr>
            </w:pPr>
          </w:p>
        </w:tc>
        <w:tc>
          <w:tcPr>
            <w:tcW w:w="2550" w:type="dxa"/>
          </w:tcPr>
          <w:p w14:paraId="0A14F1EE" w14:textId="75479188" w:rsidR="14068E0A" w:rsidRPr="005E6D0C" w:rsidRDefault="14068E0A" w:rsidP="14068E0A">
            <w:pPr>
              <w:contextualSpacing/>
              <w:rPr>
                <w:rFonts w:asciiTheme="minorHAnsi" w:eastAsia="Calibri" w:hAnsiTheme="minorHAnsi" w:cstheme="minorHAnsi"/>
                <w:sz w:val="22"/>
                <w:szCs w:val="22"/>
                <w:lang w:eastAsia="en-US"/>
              </w:rPr>
            </w:pPr>
            <w:r w:rsidRPr="005E6D0C">
              <w:rPr>
                <w:rFonts w:asciiTheme="minorHAnsi" w:eastAsia="Calibri" w:hAnsiTheme="minorHAnsi" w:cstheme="minorHAnsi"/>
                <w:sz w:val="22"/>
                <w:szCs w:val="22"/>
                <w:lang w:eastAsia="en-US"/>
              </w:rPr>
              <w:t>Statsforvalteren rådgiver</w:t>
            </w:r>
          </w:p>
        </w:tc>
      </w:tr>
      <w:tr w:rsidR="14068E0A" w:rsidRPr="005E6D0C" w14:paraId="154FF6D1" w14:textId="77777777" w:rsidTr="00BF2F54">
        <w:trPr>
          <w:trHeight w:val="300"/>
        </w:trPr>
        <w:tc>
          <w:tcPr>
            <w:tcW w:w="1979" w:type="dxa"/>
          </w:tcPr>
          <w:p w14:paraId="56663B47" w14:textId="3A9C2A44" w:rsidR="14068E0A" w:rsidRPr="005E6D0C" w:rsidRDefault="006E3273" w:rsidP="14068E0A">
            <w:pPr>
              <w:contextualSpacing/>
              <w:rPr>
                <w:rFonts w:asciiTheme="minorHAnsi" w:eastAsia="Calibri" w:hAnsiTheme="minorHAnsi" w:cstheme="minorHAnsi"/>
                <w:sz w:val="22"/>
                <w:szCs w:val="22"/>
                <w:lang w:val="nn-NO" w:eastAsia="en-US"/>
              </w:rPr>
            </w:pPr>
            <w:r>
              <w:rPr>
                <w:rFonts w:asciiTheme="minorHAnsi" w:eastAsia="Calibri" w:hAnsiTheme="minorHAnsi" w:cstheme="minorHAnsi"/>
                <w:sz w:val="22"/>
                <w:szCs w:val="22"/>
                <w:lang w:val="nn-NO" w:eastAsia="en-US"/>
              </w:rPr>
              <w:t>Anja Stafsnes</w:t>
            </w:r>
          </w:p>
          <w:p w14:paraId="5A331B84" w14:textId="3A360B37" w:rsidR="14068E0A" w:rsidRPr="005E6D0C" w:rsidRDefault="14068E0A" w:rsidP="14068E0A">
            <w:pPr>
              <w:contextualSpacing/>
              <w:rPr>
                <w:rFonts w:asciiTheme="minorHAnsi" w:eastAsia="Calibri" w:hAnsiTheme="minorHAnsi" w:cstheme="minorHAnsi"/>
                <w:sz w:val="22"/>
                <w:szCs w:val="22"/>
                <w:lang w:eastAsia="en-US"/>
              </w:rPr>
            </w:pPr>
          </w:p>
        </w:tc>
        <w:tc>
          <w:tcPr>
            <w:tcW w:w="2409" w:type="dxa"/>
          </w:tcPr>
          <w:p w14:paraId="30AE32F3" w14:textId="65357F4F" w:rsidR="14068E0A" w:rsidRPr="005E6D0C" w:rsidRDefault="006E3273" w:rsidP="001A519B">
            <w:p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val="nn-NO" w:eastAsia="en-US"/>
              </w:rPr>
              <w:t>E</w:t>
            </w:r>
            <w:r w:rsidR="001A519B" w:rsidRPr="005E6D0C">
              <w:rPr>
                <w:rFonts w:asciiTheme="minorHAnsi" w:eastAsia="Calibri" w:hAnsiTheme="minorHAnsi" w:cstheme="minorHAnsi"/>
                <w:sz w:val="22"/>
                <w:szCs w:val="22"/>
                <w:lang w:val="nn-NO" w:eastAsia="en-US"/>
              </w:rPr>
              <w:t>nhetsleder</w:t>
            </w:r>
            <w:r w:rsidR="14068E0A" w:rsidRPr="005E6D0C">
              <w:rPr>
                <w:rFonts w:asciiTheme="minorHAnsi" w:eastAsia="Calibri" w:hAnsiTheme="minorHAnsi" w:cstheme="minorHAnsi"/>
                <w:sz w:val="22"/>
                <w:szCs w:val="22"/>
                <w:lang w:val="nn-NO" w:eastAsia="en-US"/>
              </w:rPr>
              <w:t xml:space="preserve"> Kristiansund kommune</w:t>
            </w:r>
          </w:p>
        </w:tc>
        <w:tc>
          <w:tcPr>
            <w:tcW w:w="2124" w:type="dxa"/>
          </w:tcPr>
          <w:p w14:paraId="2D62D4CE" w14:textId="6E03300F" w:rsidR="14068E0A" w:rsidRPr="005E6D0C" w:rsidRDefault="00C30C58" w:rsidP="14068E0A">
            <w:p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Kari Marie Remø Nesseth</w:t>
            </w:r>
          </w:p>
        </w:tc>
        <w:tc>
          <w:tcPr>
            <w:tcW w:w="2550" w:type="dxa"/>
          </w:tcPr>
          <w:p w14:paraId="69B77410" w14:textId="3D7FFEA8" w:rsidR="14068E0A" w:rsidRPr="005E6D0C" w:rsidRDefault="00C30C58" w:rsidP="14068E0A">
            <w:p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Avdelingssjef TSB</w:t>
            </w:r>
          </w:p>
        </w:tc>
      </w:tr>
    </w:tbl>
    <w:p w14:paraId="71B741DF" w14:textId="4A1E65BB" w:rsidR="00201CCD" w:rsidRPr="005E6D0C" w:rsidRDefault="00201CCD" w:rsidP="14068E0A">
      <w:pPr>
        <w:pStyle w:val="xparagraph"/>
        <w:spacing w:beforeAutospacing="0" w:after="0" w:afterAutospacing="0"/>
        <w:contextualSpacing/>
        <w:rPr>
          <w:rStyle w:val="xcontentpasted0"/>
          <w:rFonts w:asciiTheme="minorHAnsi" w:hAnsiTheme="minorHAnsi" w:cstheme="minorHAnsi"/>
          <w:color w:val="000000" w:themeColor="text1"/>
          <w:sz w:val="22"/>
          <w:szCs w:val="22"/>
        </w:rPr>
      </w:pPr>
    </w:p>
    <w:p w14:paraId="7B030C3B" w14:textId="77777777" w:rsidR="00334D00" w:rsidRPr="005E6D0C" w:rsidRDefault="00334D00" w:rsidP="00334D00">
      <w:pPr>
        <w:contextualSpacing/>
        <w:rPr>
          <w:rFonts w:asciiTheme="minorHAnsi" w:eastAsia="Calibri" w:hAnsiTheme="minorHAnsi" w:cstheme="minorHAnsi"/>
          <w:sz w:val="22"/>
          <w:szCs w:val="22"/>
          <w:u w:val="single"/>
          <w:lang w:eastAsia="en-US"/>
        </w:rPr>
      </w:pPr>
      <w:r w:rsidRPr="005E6D0C">
        <w:rPr>
          <w:rFonts w:asciiTheme="minorHAnsi" w:eastAsia="Calibri" w:hAnsiTheme="minorHAnsi" w:cstheme="minorHAnsi"/>
          <w:sz w:val="22"/>
          <w:szCs w:val="22"/>
          <w:u w:val="single"/>
          <w:lang w:eastAsia="en-US"/>
        </w:rPr>
        <w:t>Agenda</w:t>
      </w:r>
    </w:p>
    <w:p w14:paraId="3EF931B0" w14:textId="3C66584F" w:rsidR="00334D00" w:rsidRPr="005E6D0C" w:rsidRDefault="006E3273" w:rsidP="00334D00">
      <w:pPr>
        <w:pStyle w:val="xparagraph"/>
        <w:spacing w:beforeAutospacing="0" w:after="0" w:afterAutospacing="0"/>
        <w:rPr>
          <w:rFonts w:asciiTheme="minorHAnsi" w:hAnsiTheme="minorHAnsi" w:cstheme="minorHAnsi"/>
        </w:rPr>
      </w:pPr>
      <w:r>
        <w:rPr>
          <w:rStyle w:val="xcontentpasted0"/>
          <w:rFonts w:asciiTheme="minorHAnsi" w:hAnsiTheme="minorHAnsi" w:cstheme="minorHAnsi"/>
          <w:color w:val="000000"/>
          <w:sz w:val="22"/>
          <w:szCs w:val="22"/>
          <w:shd w:val="clear" w:color="auto" w:fill="FFFFFF"/>
        </w:rPr>
        <w:t>17</w:t>
      </w:r>
      <w:r w:rsidR="00334D00" w:rsidRPr="005E6D0C">
        <w:rPr>
          <w:rStyle w:val="xcontentpasted0"/>
          <w:rFonts w:asciiTheme="minorHAnsi" w:hAnsiTheme="minorHAnsi" w:cstheme="minorHAnsi"/>
          <w:color w:val="000000"/>
          <w:sz w:val="22"/>
          <w:szCs w:val="22"/>
          <w:shd w:val="clear" w:color="auto" w:fill="FFFFFF"/>
        </w:rPr>
        <w:t xml:space="preserve">/24 </w:t>
      </w:r>
      <w:r w:rsidR="00334D00" w:rsidRPr="005E6D0C">
        <w:rPr>
          <w:rStyle w:val="xcontentpasted0"/>
          <w:rFonts w:asciiTheme="minorHAnsi" w:hAnsiTheme="minorHAnsi" w:cstheme="minorHAnsi"/>
          <w:color w:val="000000"/>
          <w:sz w:val="22"/>
          <w:szCs w:val="22"/>
          <w:shd w:val="clear" w:color="auto" w:fill="FFFFFF"/>
        </w:rPr>
        <w:tab/>
        <w:t xml:space="preserve">Godkjenning innkalling og referat </w:t>
      </w:r>
      <w:r>
        <w:rPr>
          <w:rStyle w:val="xcontentpasted0"/>
          <w:rFonts w:asciiTheme="minorHAnsi" w:hAnsiTheme="minorHAnsi" w:cstheme="minorHAnsi"/>
          <w:color w:val="000000"/>
          <w:sz w:val="22"/>
          <w:szCs w:val="22"/>
          <w:shd w:val="clear" w:color="auto" w:fill="FFFFFF"/>
        </w:rPr>
        <w:t>18/6</w:t>
      </w:r>
      <w:r w:rsidR="003838B5">
        <w:rPr>
          <w:rStyle w:val="xcontentpasted0"/>
          <w:rFonts w:asciiTheme="minorHAnsi" w:hAnsiTheme="minorHAnsi" w:cstheme="minorHAnsi"/>
          <w:color w:val="000000"/>
          <w:sz w:val="22"/>
          <w:szCs w:val="22"/>
          <w:shd w:val="clear" w:color="auto" w:fill="FFFFFF"/>
        </w:rPr>
        <w:t>-24</w:t>
      </w:r>
    </w:p>
    <w:p w14:paraId="78F40952" w14:textId="10F8F57D" w:rsidR="00334D00" w:rsidRPr="005E6D0C" w:rsidRDefault="006E3273" w:rsidP="00334D00">
      <w:pPr>
        <w:pStyle w:val="xparagraph"/>
        <w:spacing w:beforeAutospacing="0" w:after="0" w:afterAutospacing="0"/>
        <w:rPr>
          <w:rFonts w:asciiTheme="minorHAnsi" w:hAnsiTheme="minorHAnsi" w:cstheme="minorHAnsi"/>
        </w:rPr>
      </w:pPr>
      <w:r>
        <w:rPr>
          <w:rStyle w:val="xcontentpasted0"/>
          <w:rFonts w:asciiTheme="minorHAnsi" w:hAnsiTheme="minorHAnsi" w:cstheme="minorHAnsi"/>
          <w:color w:val="000000"/>
          <w:sz w:val="22"/>
          <w:szCs w:val="22"/>
          <w:shd w:val="clear" w:color="auto" w:fill="FFFFFF"/>
        </w:rPr>
        <w:t>18</w:t>
      </w:r>
      <w:r w:rsidR="00334D00" w:rsidRPr="005E6D0C">
        <w:rPr>
          <w:rStyle w:val="xcontentpasted0"/>
          <w:rFonts w:asciiTheme="minorHAnsi" w:hAnsiTheme="minorHAnsi" w:cstheme="minorHAnsi"/>
          <w:color w:val="000000"/>
          <w:sz w:val="22"/>
          <w:szCs w:val="22"/>
          <w:shd w:val="clear" w:color="auto" w:fill="FFFFFF"/>
        </w:rPr>
        <w:t xml:space="preserve">/24 </w:t>
      </w:r>
      <w:r w:rsidR="00334D00" w:rsidRPr="005E6D0C">
        <w:rPr>
          <w:rStyle w:val="xcontentpasted0"/>
          <w:rFonts w:asciiTheme="minorHAnsi" w:hAnsiTheme="minorHAnsi" w:cstheme="minorHAnsi"/>
          <w:color w:val="000000"/>
          <w:sz w:val="22"/>
          <w:szCs w:val="22"/>
          <w:shd w:val="clear" w:color="auto" w:fill="FFFFFF"/>
        </w:rPr>
        <w:tab/>
      </w:r>
      <w:r w:rsidR="009169E5">
        <w:rPr>
          <w:rStyle w:val="xcontentpasted0"/>
          <w:rFonts w:asciiTheme="minorHAnsi" w:hAnsiTheme="minorHAnsi" w:cstheme="minorHAnsi"/>
          <w:color w:val="000000"/>
          <w:sz w:val="22"/>
          <w:szCs w:val="22"/>
          <w:shd w:val="clear" w:color="auto" w:fill="FFFFFF"/>
        </w:rPr>
        <w:t>Orientering: Brukerundersøkelse Barneblikk</w:t>
      </w:r>
    </w:p>
    <w:p w14:paraId="0D41DA68" w14:textId="69A96C43" w:rsidR="00334D00" w:rsidRPr="005E6D0C" w:rsidRDefault="006E3273" w:rsidP="00334D00">
      <w:pPr>
        <w:pStyle w:val="xparagraph"/>
        <w:spacing w:beforeAutospacing="0" w:after="0" w:afterAutospacing="0"/>
        <w:rPr>
          <w:rStyle w:val="xcontentpasted0"/>
          <w:rFonts w:asciiTheme="minorHAnsi" w:hAnsiTheme="minorHAnsi" w:cstheme="minorHAnsi"/>
        </w:rPr>
      </w:pPr>
      <w:r>
        <w:rPr>
          <w:rStyle w:val="xcontentpasted0"/>
          <w:rFonts w:asciiTheme="minorHAnsi" w:hAnsiTheme="minorHAnsi" w:cstheme="minorHAnsi"/>
          <w:color w:val="000000"/>
          <w:sz w:val="22"/>
          <w:szCs w:val="22"/>
          <w:shd w:val="clear" w:color="auto" w:fill="FFFFFF"/>
        </w:rPr>
        <w:t>19</w:t>
      </w:r>
      <w:r w:rsidR="00334D00" w:rsidRPr="005E6D0C">
        <w:rPr>
          <w:rStyle w:val="xcontentpasted0"/>
          <w:rFonts w:asciiTheme="minorHAnsi" w:hAnsiTheme="minorHAnsi" w:cstheme="minorHAnsi"/>
          <w:color w:val="000000"/>
          <w:sz w:val="22"/>
          <w:szCs w:val="22"/>
          <w:shd w:val="clear" w:color="auto" w:fill="FFFFFF"/>
        </w:rPr>
        <w:t xml:space="preserve">/24 </w:t>
      </w:r>
      <w:r w:rsidR="00334D00" w:rsidRPr="005E6D0C">
        <w:rPr>
          <w:rStyle w:val="xcontentpasted0"/>
          <w:rFonts w:asciiTheme="minorHAnsi" w:hAnsiTheme="minorHAnsi" w:cstheme="minorHAnsi"/>
          <w:color w:val="000000"/>
          <w:sz w:val="22"/>
          <w:szCs w:val="22"/>
          <w:shd w:val="clear" w:color="auto" w:fill="FFFFFF"/>
        </w:rPr>
        <w:tab/>
      </w:r>
      <w:r w:rsidR="009169E5">
        <w:rPr>
          <w:rStyle w:val="xcontentpasted0"/>
          <w:rFonts w:asciiTheme="minorHAnsi" w:hAnsiTheme="minorHAnsi" w:cstheme="minorHAnsi"/>
          <w:color w:val="000000"/>
          <w:sz w:val="22"/>
          <w:szCs w:val="22"/>
          <w:shd w:val="clear" w:color="auto" w:fill="FFFFFF"/>
        </w:rPr>
        <w:t>Drøfting: Modell for bredding av Barneblikk</w:t>
      </w:r>
    </w:p>
    <w:p w14:paraId="32647C62" w14:textId="76F8F750" w:rsidR="00334D00" w:rsidRDefault="006E3273" w:rsidP="00334D00">
      <w:pPr>
        <w:pStyle w:val="xparagraph"/>
        <w:spacing w:beforeAutospacing="0" w:after="0" w:afterAutospacing="0"/>
        <w:rPr>
          <w:rStyle w:val="xcontentpasted0"/>
          <w:rFonts w:asciiTheme="minorHAnsi" w:hAnsiTheme="minorHAnsi" w:cstheme="minorHAnsi"/>
          <w:color w:val="000000"/>
          <w:sz w:val="22"/>
          <w:szCs w:val="22"/>
          <w:shd w:val="clear" w:color="auto" w:fill="FFFFFF"/>
        </w:rPr>
      </w:pPr>
      <w:r>
        <w:rPr>
          <w:rStyle w:val="xcontentpasted0"/>
          <w:rFonts w:asciiTheme="minorHAnsi" w:hAnsiTheme="minorHAnsi" w:cstheme="minorHAnsi"/>
          <w:color w:val="000000"/>
          <w:sz w:val="22"/>
          <w:szCs w:val="22"/>
          <w:shd w:val="clear" w:color="auto" w:fill="FFFFFF"/>
        </w:rPr>
        <w:t>20</w:t>
      </w:r>
      <w:r w:rsidR="00334D00" w:rsidRPr="005E6D0C">
        <w:rPr>
          <w:rStyle w:val="xcontentpasted0"/>
          <w:rFonts w:asciiTheme="minorHAnsi" w:hAnsiTheme="minorHAnsi" w:cstheme="minorHAnsi"/>
          <w:color w:val="000000"/>
          <w:sz w:val="22"/>
          <w:szCs w:val="22"/>
          <w:shd w:val="clear" w:color="auto" w:fill="FFFFFF"/>
        </w:rPr>
        <w:t xml:space="preserve">/24 </w:t>
      </w:r>
      <w:r w:rsidR="003838B5">
        <w:rPr>
          <w:rStyle w:val="xcontentpasted0"/>
          <w:rFonts w:asciiTheme="minorHAnsi" w:hAnsiTheme="minorHAnsi" w:cstheme="minorHAnsi"/>
          <w:color w:val="000000"/>
          <w:sz w:val="22"/>
          <w:szCs w:val="22"/>
          <w:shd w:val="clear" w:color="auto" w:fill="FFFFFF"/>
        </w:rPr>
        <w:tab/>
      </w:r>
      <w:r w:rsidR="009169E5">
        <w:rPr>
          <w:rStyle w:val="xcontentpasted0"/>
          <w:rFonts w:asciiTheme="minorHAnsi" w:hAnsiTheme="minorHAnsi" w:cstheme="minorHAnsi"/>
          <w:color w:val="000000"/>
          <w:sz w:val="22"/>
          <w:szCs w:val="22"/>
          <w:shd w:val="clear" w:color="auto" w:fill="FFFFFF"/>
        </w:rPr>
        <w:t>Eventuelt</w:t>
      </w:r>
    </w:p>
    <w:p w14:paraId="4834B75E" w14:textId="7B4C48DA" w:rsidR="009169E5" w:rsidRPr="005E6D0C" w:rsidRDefault="009169E5" w:rsidP="00334D00">
      <w:pPr>
        <w:pStyle w:val="xparagraph"/>
        <w:spacing w:beforeAutospacing="0" w:after="0" w:afterAutospacing="0"/>
        <w:rPr>
          <w:rStyle w:val="xcontentpasted0"/>
          <w:rFonts w:asciiTheme="minorHAnsi" w:hAnsiTheme="minorHAnsi" w:cstheme="minorHAnsi"/>
          <w:color w:val="000000"/>
          <w:sz w:val="22"/>
          <w:szCs w:val="22"/>
          <w:shd w:val="clear" w:color="auto" w:fill="FFFFFF"/>
        </w:rPr>
      </w:pPr>
    </w:p>
    <w:p w14:paraId="57E90642" w14:textId="120BB601" w:rsidR="00334D00" w:rsidRDefault="00334D00">
      <w:pPr>
        <w:spacing w:after="160" w:line="259" w:lineRule="auto"/>
        <w:rPr>
          <w:rFonts w:asciiTheme="minorHAnsi" w:eastAsia="Calibri" w:hAnsiTheme="minorHAnsi" w:cstheme="minorHAnsi"/>
          <w:sz w:val="22"/>
          <w:szCs w:val="22"/>
          <w:lang w:eastAsia="en-US"/>
        </w:rPr>
      </w:pPr>
      <w:r>
        <w:rPr>
          <w:rFonts w:asciiTheme="minorHAnsi" w:hAnsiTheme="minorHAnsi" w:cstheme="minorHAnsi"/>
          <w:sz w:val="22"/>
          <w:szCs w:val="22"/>
          <w:lang w:eastAsia="en-US"/>
        </w:rPr>
        <w:br w:type="page"/>
      </w:r>
    </w:p>
    <w:p w14:paraId="6651EDA6" w14:textId="77777777" w:rsidR="00201CCD" w:rsidRPr="005E6D0C" w:rsidRDefault="00201CCD" w:rsidP="14068E0A">
      <w:pPr>
        <w:pStyle w:val="Listeavsnitt"/>
        <w:ind w:left="0"/>
        <w:contextualSpacing/>
        <w:rPr>
          <w:rFonts w:asciiTheme="minorHAnsi" w:hAnsiTheme="minorHAnsi" w:cstheme="minorHAnsi"/>
          <w:sz w:val="22"/>
          <w:szCs w:val="22"/>
          <w:lang w:eastAsia="en-US"/>
        </w:rPr>
      </w:pPr>
    </w:p>
    <w:p w14:paraId="71E868D5" w14:textId="79580B5C" w:rsidR="14068E0A" w:rsidRPr="005E6D0C" w:rsidRDefault="14068E0A" w:rsidP="14068E0A">
      <w:pPr>
        <w:pStyle w:val="Listeavsnitt"/>
        <w:ind w:left="0"/>
        <w:contextualSpacing/>
        <w:rPr>
          <w:rFonts w:asciiTheme="minorHAnsi" w:hAnsiTheme="minorHAnsi" w:cstheme="minorHAnsi"/>
          <w:sz w:val="22"/>
          <w:szCs w:val="22"/>
          <w:lang w:eastAsia="en-US"/>
        </w:rPr>
      </w:pPr>
    </w:p>
    <w:tbl>
      <w:tblPr>
        <w:tblStyle w:val="Tabellrutenett"/>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5"/>
        <w:gridCol w:w="6575"/>
        <w:gridCol w:w="765"/>
        <w:gridCol w:w="735"/>
      </w:tblGrid>
      <w:tr w:rsidR="14068E0A" w:rsidRPr="005E6D0C" w14:paraId="7198031E" w14:textId="77777777" w:rsidTr="007B0143">
        <w:trPr>
          <w:trHeight w:val="690"/>
        </w:trPr>
        <w:tc>
          <w:tcPr>
            <w:tcW w:w="985" w:type="dxa"/>
            <w:shd w:val="clear" w:color="auto" w:fill="BDD6EE" w:themeFill="accent1" w:themeFillTint="66"/>
            <w:tcMar>
              <w:left w:w="105" w:type="dxa"/>
              <w:right w:w="105" w:type="dxa"/>
            </w:tcMar>
          </w:tcPr>
          <w:p w14:paraId="14A0C268" w14:textId="1AC4D86E" w:rsidR="14068E0A" w:rsidRPr="005E6D0C" w:rsidRDefault="14068E0A" w:rsidP="14068E0A">
            <w:pPr>
              <w:tabs>
                <w:tab w:val="left" w:pos="1985"/>
              </w:tabs>
              <w:jc w:val="center"/>
              <w:rPr>
                <w:rFonts w:asciiTheme="minorHAnsi" w:eastAsia="Calibri" w:hAnsiTheme="minorHAnsi" w:cstheme="minorHAnsi"/>
                <w:color w:val="000000" w:themeColor="text1"/>
                <w:sz w:val="18"/>
                <w:szCs w:val="18"/>
              </w:rPr>
            </w:pPr>
          </w:p>
          <w:p w14:paraId="27615844" w14:textId="5658343D" w:rsidR="14068E0A" w:rsidRPr="005E6D0C" w:rsidRDefault="14068E0A" w:rsidP="14068E0A">
            <w:pPr>
              <w:tabs>
                <w:tab w:val="left" w:pos="1985"/>
              </w:tabs>
              <w:jc w:val="center"/>
              <w:rPr>
                <w:rFonts w:asciiTheme="minorHAnsi" w:eastAsia="Calibri" w:hAnsiTheme="minorHAnsi" w:cstheme="minorHAnsi"/>
                <w:color w:val="000000" w:themeColor="text1"/>
                <w:sz w:val="18"/>
                <w:szCs w:val="18"/>
              </w:rPr>
            </w:pPr>
            <w:r w:rsidRPr="005E6D0C">
              <w:rPr>
                <w:rFonts w:asciiTheme="minorHAnsi" w:eastAsia="Calibri" w:hAnsiTheme="minorHAnsi" w:cstheme="minorHAnsi"/>
                <w:b/>
                <w:bCs/>
                <w:color w:val="000000" w:themeColor="text1"/>
                <w:sz w:val="18"/>
                <w:szCs w:val="18"/>
              </w:rPr>
              <w:t>Sak</w:t>
            </w:r>
            <w:r w:rsidRPr="005E6D0C">
              <w:rPr>
                <w:rFonts w:asciiTheme="minorHAnsi" w:eastAsia="Calibri" w:hAnsiTheme="minorHAnsi" w:cstheme="minorHAnsi"/>
                <w:color w:val="000000" w:themeColor="text1"/>
                <w:sz w:val="18"/>
                <w:szCs w:val="18"/>
              </w:rPr>
              <w:t xml:space="preserve"> </w:t>
            </w:r>
            <w:r w:rsidRPr="005E6D0C">
              <w:rPr>
                <w:rFonts w:asciiTheme="minorHAnsi" w:eastAsia="Calibri" w:hAnsiTheme="minorHAnsi" w:cstheme="minorHAnsi"/>
                <w:b/>
                <w:bCs/>
                <w:color w:val="000000" w:themeColor="text1"/>
                <w:sz w:val="18"/>
                <w:szCs w:val="18"/>
              </w:rPr>
              <w:t>nr.:</w:t>
            </w:r>
          </w:p>
        </w:tc>
        <w:tc>
          <w:tcPr>
            <w:tcW w:w="6575" w:type="dxa"/>
            <w:shd w:val="clear" w:color="auto" w:fill="BDD6EE" w:themeFill="accent1" w:themeFillTint="66"/>
            <w:tcMar>
              <w:left w:w="105" w:type="dxa"/>
              <w:right w:w="105" w:type="dxa"/>
            </w:tcMar>
          </w:tcPr>
          <w:p w14:paraId="4B09BC7E" w14:textId="38A732C4" w:rsidR="14068E0A" w:rsidRPr="005E6D0C" w:rsidRDefault="14068E0A" w:rsidP="14068E0A">
            <w:pPr>
              <w:tabs>
                <w:tab w:val="left" w:pos="1985"/>
              </w:tabs>
              <w:rPr>
                <w:rFonts w:asciiTheme="minorHAnsi" w:eastAsia="Calibri" w:hAnsiTheme="minorHAnsi" w:cstheme="minorHAnsi"/>
                <w:color w:val="000000" w:themeColor="text1"/>
                <w:sz w:val="22"/>
                <w:szCs w:val="22"/>
              </w:rPr>
            </w:pPr>
          </w:p>
          <w:p w14:paraId="635EC120" w14:textId="1011AABB" w:rsidR="14068E0A" w:rsidRPr="005E6D0C" w:rsidRDefault="14068E0A" w:rsidP="14068E0A">
            <w:pPr>
              <w:tabs>
                <w:tab w:val="left" w:pos="1985"/>
              </w:tabs>
              <w:rPr>
                <w:rFonts w:asciiTheme="minorHAnsi" w:eastAsia="Calibri" w:hAnsiTheme="minorHAnsi" w:cstheme="minorHAnsi"/>
                <w:color w:val="000000" w:themeColor="text1"/>
                <w:sz w:val="28"/>
                <w:szCs w:val="28"/>
              </w:rPr>
            </w:pPr>
            <w:r w:rsidRPr="005E6D0C">
              <w:rPr>
                <w:rFonts w:asciiTheme="minorHAnsi" w:eastAsia="Calibri" w:hAnsiTheme="minorHAnsi" w:cstheme="minorHAnsi"/>
                <w:b/>
                <w:bCs/>
                <w:color w:val="000000" w:themeColor="text1"/>
                <w:sz w:val="28"/>
                <w:szCs w:val="28"/>
              </w:rPr>
              <w:t>Saker</w:t>
            </w:r>
            <w:r w:rsidRPr="005E6D0C">
              <w:rPr>
                <w:rFonts w:asciiTheme="minorHAnsi" w:eastAsia="Calibri" w:hAnsiTheme="minorHAnsi" w:cstheme="minorHAnsi"/>
                <w:color w:val="000000" w:themeColor="text1"/>
                <w:sz w:val="28"/>
                <w:szCs w:val="28"/>
              </w:rPr>
              <w:t>/</w:t>
            </w:r>
            <w:r w:rsidRPr="005E6D0C">
              <w:rPr>
                <w:rFonts w:asciiTheme="minorHAnsi" w:eastAsia="Calibri" w:hAnsiTheme="minorHAnsi" w:cstheme="minorHAnsi"/>
                <w:b/>
                <w:bCs/>
                <w:color w:val="000000" w:themeColor="text1"/>
                <w:sz w:val="28"/>
                <w:szCs w:val="28"/>
              </w:rPr>
              <w:t>beslutninger</w:t>
            </w:r>
          </w:p>
        </w:tc>
        <w:tc>
          <w:tcPr>
            <w:tcW w:w="765" w:type="dxa"/>
            <w:shd w:val="clear" w:color="auto" w:fill="BDD6EE" w:themeFill="accent1" w:themeFillTint="66"/>
            <w:tcMar>
              <w:left w:w="105" w:type="dxa"/>
              <w:right w:w="105" w:type="dxa"/>
            </w:tcMar>
          </w:tcPr>
          <w:p w14:paraId="32B3F99A" w14:textId="6D7AF12B" w:rsidR="14068E0A" w:rsidRPr="005E6D0C" w:rsidRDefault="14068E0A" w:rsidP="14068E0A">
            <w:pPr>
              <w:tabs>
                <w:tab w:val="left" w:pos="1985"/>
              </w:tabs>
              <w:jc w:val="center"/>
              <w:rPr>
                <w:rFonts w:asciiTheme="minorHAnsi" w:eastAsia="Calibri" w:hAnsiTheme="minorHAnsi" w:cstheme="minorHAnsi"/>
                <w:color w:val="000000" w:themeColor="text1"/>
                <w:sz w:val="22"/>
                <w:szCs w:val="22"/>
              </w:rPr>
            </w:pPr>
          </w:p>
          <w:p w14:paraId="65B32223" w14:textId="56B1604F" w:rsidR="14068E0A" w:rsidRPr="005E6D0C" w:rsidRDefault="14068E0A" w:rsidP="14068E0A">
            <w:pPr>
              <w:tabs>
                <w:tab w:val="left" w:pos="1985"/>
              </w:tabs>
              <w:jc w:val="center"/>
              <w:rPr>
                <w:rFonts w:asciiTheme="minorHAnsi" w:eastAsia="Calibri" w:hAnsiTheme="minorHAnsi" w:cstheme="minorHAnsi"/>
                <w:color w:val="000000" w:themeColor="text1"/>
                <w:sz w:val="22"/>
                <w:szCs w:val="22"/>
              </w:rPr>
            </w:pPr>
            <w:r w:rsidRPr="005E6D0C">
              <w:rPr>
                <w:rFonts w:asciiTheme="minorHAnsi" w:eastAsia="Calibri" w:hAnsiTheme="minorHAnsi" w:cstheme="minorHAnsi"/>
                <w:b/>
                <w:bCs/>
                <w:color w:val="000000" w:themeColor="text1"/>
                <w:sz w:val="22"/>
                <w:szCs w:val="22"/>
              </w:rPr>
              <w:t>Ansv</w:t>
            </w:r>
          </w:p>
        </w:tc>
        <w:tc>
          <w:tcPr>
            <w:tcW w:w="735" w:type="dxa"/>
            <w:shd w:val="clear" w:color="auto" w:fill="BDD6EE" w:themeFill="accent1" w:themeFillTint="66"/>
            <w:tcMar>
              <w:left w:w="105" w:type="dxa"/>
              <w:right w:w="105" w:type="dxa"/>
            </w:tcMar>
          </w:tcPr>
          <w:p w14:paraId="69BE4758" w14:textId="148FFC5C" w:rsidR="14068E0A" w:rsidRPr="005E6D0C" w:rsidRDefault="14068E0A" w:rsidP="14068E0A">
            <w:pPr>
              <w:tabs>
                <w:tab w:val="left" w:pos="1985"/>
              </w:tabs>
              <w:jc w:val="center"/>
              <w:rPr>
                <w:rFonts w:asciiTheme="minorHAnsi" w:eastAsia="Calibri" w:hAnsiTheme="minorHAnsi" w:cstheme="minorHAnsi"/>
                <w:color w:val="000000" w:themeColor="text1"/>
                <w:sz w:val="16"/>
                <w:szCs w:val="16"/>
              </w:rPr>
            </w:pPr>
          </w:p>
          <w:p w14:paraId="3A3D9056" w14:textId="66552FB0" w:rsidR="14068E0A" w:rsidRPr="005E6D0C" w:rsidRDefault="14068E0A" w:rsidP="14068E0A">
            <w:pPr>
              <w:tabs>
                <w:tab w:val="left" w:pos="1985"/>
              </w:tabs>
              <w:jc w:val="center"/>
              <w:rPr>
                <w:rFonts w:asciiTheme="minorHAnsi" w:eastAsia="Calibri" w:hAnsiTheme="minorHAnsi" w:cstheme="minorHAnsi"/>
                <w:color w:val="000000" w:themeColor="text1"/>
                <w:sz w:val="18"/>
                <w:szCs w:val="18"/>
              </w:rPr>
            </w:pPr>
            <w:r w:rsidRPr="005E6D0C">
              <w:rPr>
                <w:rFonts w:asciiTheme="minorHAnsi" w:eastAsia="Calibri" w:hAnsiTheme="minorHAnsi" w:cstheme="minorHAnsi"/>
                <w:b/>
                <w:bCs/>
                <w:color w:val="000000" w:themeColor="text1"/>
                <w:sz w:val="18"/>
                <w:szCs w:val="18"/>
              </w:rPr>
              <w:t>Frist</w:t>
            </w:r>
            <w:r w:rsidRPr="005E6D0C">
              <w:rPr>
                <w:rFonts w:asciiTheme="minorHAnsi" w:eastAsia="Calibri" w:hAnsiTheme="minorHAnsi" w:cstheme="minorHAnsi"/>
                <w:color w:val="000000" w:themeColor="text1"/>
                <w:sz w:val="18"/>
                <w:szCs w:val="18"/>
              </w:rPr>
              <w:t>/</w:t>
            </w:r>
          </w:p>
          <w:p w14:paraId="417AD469" w14:textId="0179B30F" w:rsidR="14068E0A" w:rsidRPr="005E6D0C" w:rsidRDefault="14068E0A" w:rsidP="14068E0A">
            <w:pPr>
              <w:tabs>
                <w:tab w:val="left" w:pos="1985"/>
              </w:tabs>
              <w:jc w:val="center"/>
              <w:rPr>
                <w:rFonts w:asciiTheme="minorHAnsi" w:eastAsia="Calibri" w:hAnsiTheme="minorHAnsi" w:cstheme="minorHAnsi"/>
                <w:color w:val="000000" w:themeColor="text1"/>
                <w:sz w:val="18"/>
                <w:szCs w:val="18"/>
              </w:rPr>
            </w:pPr>
            <w:r w:rsidRPr="005E6D0C">
              <w:rPr>
                <w:rFonts w:asciiTheme="minorHAnsi" w:eastAsia="Calibri" w:hAnsiTheme="minorHAnsi" w:cstheme="minorHAnsi"/>
                <w:b/>
                <w:bCs/>
                <w:color w:val="000000" w:themeColor="text1"/>
                <w:sz w:val="18"/>
                <w:szCs w:val="18"/>
              </w:rPr>
              <w:t>dato</w:t>
            </w:r>
          </w:p>
        </w:tc>
      </w:tr>
      <w:tr w:rsidR="14068E0A" w:rsidRPr="00E9584E" w14:paraId="3060A28A" w14:textId="77777777" w:rsidTr="007B0143">
        <w:trPr>
          <w:trHeight w:val="300"/>
        </w:trPr>
        <w:tc>
          <w:tcPr>
            <w:tcW w:w="985" w:type="dxa"/>
            <w:shd w:val="clear" w:color="auto" w:fill="FFFFFF" w:themeFill="background1"/>
            <w:tcMar>
              <w:left w:w="105" w:type="dxa"/>
              <w:right w:w="105" w:type="dxa"/>
            </w:tcMar>
          </w:tcPr>
          <w:p w14:paraId="4D925B76" w14:textId="1FDF9684" w:rsidR="14068E0A" w:rsidRPr="00E9584E" w:rsidRDefault="006E3273" w:rsidP="14068E0A">
            <w:pP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17</w:t>
            </w:r>
            <w:r w:rsidR="14068E0A" w:rsidRPr="00E9584E">
              <w:rPr>
                <w:rFonts w:asciiTheme="minorHAnsi" w:eastAsia="Calibri" w:hAnsiTheme="minorHAnsi" w:cstheme="minorHAnsi"/>
                <w:b/>
                <w:color w:val="000000" w:themeColor="text1"/>
                <w:sz w:val="22"/>
                <w:szCs w:val="22"/>
              </w:rPr>
              <w:t>/24</w:t>
            </w:r>
          </w:p>
        </w:tc>
        <w:tc>
          <w:tcPr>
            <w:tcW w:w="6575" w:type="dxa"/>
            <w:shd w:val="clear" w:color="auto" w:fill="FFFFFF" w:themeFill="background1"/>
            <w:tcMar>
              <w:left w:w="105" w:type="dxa"/>
              <w:right w:w="105" w:type="dxa"/>
            </w:tcMar>
          </w:tcPr>
          <w:p w14:paraId="6BD73BA5" w14:textId="69F8213C" w:rsidR="14068E0A" w:rsidRPr="00E9584E" w:rsidRDefault="14068E0A" w:rsidP="14068E0A">
            <w:pPr>
              <w:rPr>
                <w:rFonts w:asciiTheme="minorHAnsi" w:eastAsia="Calibri" w:hAnsiTheme="minorHAnsi" w:cstheme="minorHAnsi"/>
                <w:b/>
                <w:color w:val="000000" w:themeColor="text1"/>
                <w:sz w:val="22"/>
                <w:szCs w:val="22"/>
              </w:rPr>
            </w:pPr>
            <w:r w:rsidRPr="00E9584E">
              <w:rPr>
                <w:rFonts w:asciiTheme="minorHAnsi" w:eastAsia="Calibri" w:hAnsiTheme="minorHAnsi" w:cstheme="minorHAnsi"/>
                <w:b/>
                <w:color w:val="000000" w:themeColor="text1"/>
                <w:sz w:val="22"/>
                <w:szCs w:val="22"/>
              </w:rPr>
              <w:t>Godkjenning av innkalling og refera</w:t>
            </w:r>
            <w:r w:rsidR="003838B5">
              <w:rPr>
                <w:rFonts w:asciiTheme="minorHAnsi" w:eastAsia="Calibri" w:hAnsiTheme="minorHAnsi" w:cstheme="minorHAnsi"/>
                <w:b/>
                <w:color w:val="000000" w:themeColor="text1"/>
                <w:sz w:val="22"/>
                <w:szCs w:val="22"/>
              </w:rPr>
              <w:t>t</w:t>
            </w:r>
          </w:p>
        </w:tc>
        <w:tc>
          <w:tcPr>
            <w:tcW w:w="765" w:type="dxa"/>
            <w:shd w:val="clear" w:color="auto" w:fill="FFFFFF" w:themeFill="background1"/>
            <w:tcMar>
              <w:left w:w="105" w:type="dxa"/>
              <w:right w:w="105" w:type="dxa"/>
            </w:tcMar>
          </w:tcPr>
          <w:p w14:paraId="2903599E" w14:textId="3B9F6C04" w:rsidR="14068E0A" w:rsidRPr="001C675E" w:rsidRDefault="14068E0A" w:rsidP="14068E0A">
            <w:pPr>
              <w:rPr>
                <w:rFonts w:asciiTheme="majorHAnsi" w:eastAsia="Calibri" w:hAnsiTheme="majorHAnsi" w:cstheme="minorHAnsi"/>
                <w:b/>
                <w:sz w:val="22"/>
                <w:szCs w:val="22"/>
              </w:rPr>
            </w:pPr>
          </w:p>
        </w:tc>
        <w:tc>
          <w:tcPr>
            <w:tcW w:w="735" w:type="dxa"/>
            <w:shd w:val="clear" w:color="auto" w:fill="FFFFFF" w:themeFill="background1"/>
            <w:tcMar>
              <w:left w:w="105" w:type="dxa"/>
              <w:right w:w="105" w:type="dxa"/>
            </w:tcMar>
          </w:tcPr>
          <w:p w14:paraId="18904A7E" w14:textId="06E2E3BF" w:rsidR="14068E0A" w:rsidRPr="001C675E" w:rsidRDefault="14068E0A" w:rsidP="14068E0A">
            <w:pPr>
              <w:rPr>
                <w:rFonts w:asciiTheme="majorHAnsi" w:eastAsia="Calibri" w:hAnsiTheme="majorHAnsi" w:cstheme="minorHAnsi"/>
                <w:b/>
                <w:sz w:val="22"/>
                <w:szCs w:val="22"/>
              </w:rPr>
            </w:pPr>
          </w:p>
        </w:tc>
      </w:tr>
      <w:tr w:rsidR="14068E0A" w:rsidRPr="005E6D0C" w14:paraId="3D5E2CF9" w14:textId="77777777" w:rsidTr="007B0143">
        <w:trPr>
          <w:trHeight w:val="300"/>
        </w:trPr>
        <w:tc>
          <w:tcPr>
            <w:tcW w:w="985" w:type="dxa"/>
            <w:shd w:val="clear" w:color="auto" w:fill="FFFFFF" w:themeFill="background1"/>
            <w:tcMar>
              <w:left w:w="105" w:type="dxa"/>
              <w:right w:w="105" w:type="dxa"/>
            </w:tcMar>
          </w:tcPr>
          <w:p w14:paraId="1B7323C6" w14:textId="0511550D" w:rsidR="14068E0A" w:rsidRPr="005E6D0C" w:rsidRDefault="14068E0A" w:rsidP="14068E0A">
            <w:pPr>
              <w:rPr>
                <w:rFonts w:asciiTheme="minorHAnsi" w:eastAsia="Calibri" w:hAnsiTheme="minorHAnsi" w:cstheme="minorHAnsi"/>
                <w:color w:val="000000" w:themeColor="text1"/>
                <w:sz w:val="22"/>
                <w:szCs w:val="22"/>
              </w:rPr>
            </w:pPr>
          </w:p>
        </w:tc>
        <w:tc>
          <w:tcPr>
            <w:tcW w:w="6575" w:type="dxa"/>
            <w:shd w:val="clear" w:color="auto" w:fill="FFFFFF" w:themeFill="background1"/>
            <w:tcMar>
              <w:left w:w="105" w:type="dxa"/>
              <w:right w:w="105" w:type="dxa"/>
            </w:tcMar>
          </w:tcPr>
          <w:p w14:paraId="628D5668" w14:textId="37E1122B" w:rsidR="00FF318F" w:rsidRDefault="00FF318F" w:rsidP="00B462D5">
            <w:pPr>
              <w:shd w:val="clear" w:color="auto" w:fill="FFFFFF" w:themeFill="background1"/>
              <w:ind w:left="360" w:right="-20" w:hanging="360"/>
              <w:rPr>
                <w:rFonts w:asciiTheme="minorHAnsi" w:eastAsia="Calibri" w:hAnsiTheme="minorHAnsi" w:cstheme="minorHAnsi"/>
                <w:color w:val="000000" w:themeColor="text1"/>
                <w:sz w:val="22"/>
                <w:lang w:val="nn-NO"/>
              </w:rPr>
            </w:pPr>
            <w:r>
              <w:rPr>
                <w:rFonts w:asciiTheme="minorHAnsi" w:eastAsia="Calibri" w:hAnsiTheme="minorHAnsi" w:cstheme="minorHAnsi"/>
                <w:color w:val="000000" w:themeColor="text1"/>
                <w:sz w:val="22"/>
                <w:lang w:val="nn-NO"/>
              </w:rPr>
              <w:t>Innkalling godkjent.</w:t>
            </w:r>
          </w:p>
          <w:p w14:paraId="6819B4E4" w14:textId="49913439" w:rsidR="00B462D5" w:rsidRDefault="00B462D5" w:rsidP="00B462D5">
            <w:pPr>
              <w:shd w:val="clear" w:color="auto" w:fill="FFFFFF" w:themeFill="background1"/>
              <w:ind w:left="360" w:right="-20" w:hanging="360"/>
              <w:rPr>
                <w:rFonts w:asciiTheme="minorHAnsi" w:eastAsia="Calibri" w:hAnsiTheme="minorHAnsi" w:cstheme="minorHAnsi"/>
                <w:color w:val="000000" w:themeColor="text1"/>
                <w:sz w:val="22"/>
                <w:lang w:val="nn-NO"/>
              </w:rPr>
            </w:pPr>
            <w:r>
              <w:rPr>
                <w:rFonts w:asciiTheme="minorHAnsi" w:eastAsia="Calibri" w:hAnsiTheme="minorHAnsi" w:cstheme="minorHAnsi"/>
                <w:color w:val="000000" w:themeColor="text1"/>
                <w:sz w:val="22"/>
                <w:lang w:val="nn-NO"/>
              </w:rPr>
              <w:t xml:space="preserve">Kommentar til referat: </w:t>
            </w:r>
          </w:p>
          <w:p w14:paraId="7B982D85" w14:textId="0F2D424D" w:rsidR="14068E0A" w:rsidRPr="00B462D5" w:rsidRDefault="00B462D5" w:rsidP="00B462D5">
            <w:pPr>
              <w:pStyle w:val="Listeavsnitt"/>
              <w:numPr>
                <w:ilvl w:val="0"/>
                <w:numId w:val="4"/>
              </w:numPr>
              <w:shd w:val="clear" w:color="auto" w:fill="FFFFFF" w:themeFill="background1"/>
              <w:ind w:right="-20"/>
              <w:rPr>
                <w:rFonts w:asciiTheme="minorHAnsi" w:hAnsiTheme="minorHAnsi" w:cstheme="minorHAnsi"/>
                <w:color w:val="000000" w:themeColor="text1"/>
                <w:sz w:val="22"/>
                <w:lang w:val="nn-NO"/>
              </w:rPr>
            </w:pPr>
            <w:r w:rsidRPr="00B462D5">
              <w:rPr>
                <w:rFonts w:asciiTheme="minorHAnsi" w:hAnsiTheme="minorHAnsi" w:cstheme="minorHAnsi"/>
                <w:color w:val="000000" w:themeColor="text1"/>
                <w:sz w:val="22"/>
                <w:lang w:val="nn-NO"/>
              </w:rPr>
              <w:t>Det står</w:t>
            </w:r>
            <w:r w:rsidR="00E41F38">
              <w:rPr>
                <w:rFonts w:asciiTheme="minorHAnsi" w:hAnsiTheme="minorHAnsi" w:cstheme="minorHAnsi"/>
                <w:color w:val="000000" w:themeColor="text1"/>
                <w:sz w:val="22"/>
                <w:lang w:val="nn-NO"/>
              </w:rPr>
              <w:t xml:space="preserve"> i forrige referat</w:t>
            </w:r>
            <w:r w:rsidRPr="00B462D5">
              <w:rPr>
                <w:rFonts w:asciiTheme="minorHAnsi" w:hAnsiTheme="minorHAnsi" w:cstheme="minorHAnsi"/>
                <w:color w:val="000000" w:themeColor="text1"/>
                <w:sz w:val="22"/>
                <w:lang w:val="nn-NO"/>
              </w:rPr>
              <w:t xml:space="preserve"> at samarbeidsavtalen er gått ut. Dette stemmer </w:t>
            </w:r>
            <w:r>
              <w:rPr>
                <w:rFonts w:asciiTheme="minorHAnsi" w:hAnsiTheme="minorHAnsi" w:cstheme="minorHAnsi"/>
                <w:color w:val="000000" w:themeColor="text1"/>
                <w:sz w:val="22"/>
                <w:lang w:val="nn-NO"/>
              </w:rPr>
              <w:t>ikk</w:t>
            </w:r>
            <w:r w:rsidRPr="00B462D5">
              <w:rPr>
                <w:rFonts w:asciiTheme="minorHAnsi" w:hAnsiTheme="minorHAnsi" w:cstheme="minorHAnsi"/>
                <w:color w:val="000000" w:themeColor="text1"/>
                <w:sz w:val="22"/>
                <w:lang w:val="nn-NO"/>
              </w:rPr>
              <w:t>e. Avtalen er videreført etter beslutning i styringsgruppa</w:t>
            </w:r>
            <w:r w:rsidR="00E41F38">
              <w:rPr>
                <w:rFonts w:asciiTheme="minorHAnsi" w:hAnsiTheme="minorHAnsi" w:cstheme="minorHAnsi"/>
                <w:color w:val="000000" w:themeColor="text1"/>
                <w:sz w:val="22"/>
                <w:lang w:val="nn-NO"/>
              </w:rPr>
              <w:t>, og gjelder inntil ny avtale foreligger eller styringsgruppa er enige om å avslutte</w:t>
            </w:r>
            <w:r w:rsidRPr="00B462D5">
              <w:rPr>
                <w:rFonts w:asciiTheme="minorHAnsi" w:hAnsiTheme="minorHAnsi" w:cstheme="minorHAnsi"/>
                <w:color w:val="000000" w:themeColor="text1"/>
                <w:sz w:val="22"/>
                <w:lang w:val="nn-NO"/>
              </w:rPr>
              <w:t xml:space="preserve">. </w:t>
            </w:r>
          </w:p>
        </w:tc>
        <w:tc>
          <w:tcPr>
            <w:tcW w:w="765" w:type="dxa"/>
            <w:shd w:val="clear" w:color="auto" w:fill="FFFFFF" w:themeFill="background1"/>
            <w:tcMar>
              <w:left w:w="105" w:type="dxa"/>
              <w:right w:w="105" w:type="dxa"/>
            </w:tcMar>
          </w:tcPr>
          <w:p w14:paraId="41E5A713" w14:textId="3188A899" w:rsidR="14068E0A" w:rsidRPr="001C675E" w:rsidRDefault="14068E0A" w:rsidP="14068E0A">
            <w:pPr>
              <w:rPr>
                <w:rFonts w:asciiTheme="majorHAnsi" w:eastAsia="Calibri" w:hAnsiTheme="majorHAnsi" w:cstheme="minorHAnsi"/>
                <w:sz w:val="22"/>
                <w:szCs w:val="22"/>
              </w:rPr>
            </w:pPr>
          </w:p>
        </w:tc>
        <w:tc>
          <w:tcPr>
            <w:tcW w:w="735" w:type="dxa"/>
            <w:shd w:val="clear" w:color="auto" w:fill="FFFFFF" w:themeFill="background1"/>
            <w:tcMar>
              <w:left w:w="105" w:type="dxa"/>
              <w:right w:w="105" w:type="dxa"/>
            </w:tcMar>
          </w:tcPr>
          <w:p w14:paraId="12B0D65A" w14:textId="787547AC" w:rsidR="14068E0A" w:rsidRPr="001C675E" w:rsidRDefault="14068E0A" w:rsidP="14068E0A">
            <w:pPr>
              <w:rPr>
                <w:rFonts w:asciiTheme="majorHAnsi" w:eastAsia="Calibri" w:hAnsiTheme="majorHAnsi" w:cstheme="minorHAnsi"/>
                <w:sz w:val="22"/>
                <w:szCs w:val="22"/>
              </w:rPr>
            </w:pPr>
          </w:p>
        </w:tc>
      </w:tr>
      <w:tr w:rsidR="007F6D74" w:rsidRPr="00E9584E" w14:paraId="02B31C06" w14:textId="77777777" w:rsidTr="007B0143">
        <w:trPr>
          <w:trHeight w:val="300"/>
        </w:trPr>
        <w:tc>
          <w:tcPr>
            <w:tcW w:w="985" w:type="dxa"/>
            <w:shd w:val="clear" w:color="auto" w:fill="FFFFFF" w:themeFill="background1"/>
            <w:tcMar>
              <w:left w:w="105" w:type="dxa"/>
              <w:right w:w="105" w:type="dxa"/>
            </w:tcMar>
          </w:tcPr>
          <w:p w14:paraId="00CADF6D" w14:textId="06660140" w:rsidR="007F6D74" w:rsidRPr="00E9584E" w:rsidRDefault="006E3273" w:rsidP="14068E0A">
            <w:pP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18</w:t>
            </w:r>
            <w:r w:rsidR="00385BC9" w:rsidRPr="00E9584E">
              <w:rPr>
                <w:rFonts w:asciiTheme="minorHAnsi" w:eastAsia="Calibri" w:hAnsiTheme="minorHAnsi" w:cstheme="minorHAnsi"/>
                <w:b/>
                <w:color w:val="000000" w:themeColor="text1"/>
                <w:sz w:val="22"/>
                <w:szCs w:val="22"/>
              </w:rPr>
              <w:t>/24</w:t>
            </w:r>
            <w:r w:rsidR="005E6D0C" w:rsidRPr="00E9584E">
              <w:rPr>
                <w:rFonts w:asciiTheme="minorHAnsi" w:eastAsia="Calibri" w:hAnsiTheme="minorHAnsi" w:cstheme="minorHAnsi"/>
                <w:b/>
                <w:color w:val="000000" w:themeColor="text1"/>
                <w:sz w:val="22"/>
                <w:szCs w:val="22"/>
              </w:rPr>
              <w:t xml:space="preserve"> </w:t>
            </w:r>
          </w:p>
        </w:tc>
        <w:tc>
          <w:tcPr>
            <w:tcW w:w="6575" w:type="dxa"/>
            <w:shd w:val="clear" w:color="auto" w:fill="FFFFFF" w:themeFill="background1"/>
            <w:tcMar>
              <w:left w:w="105" w:type="dxa"/>
              <w:right w:w="105" w:type="dxa"/>
            </w:tcMar>
          </w:tcPr>
          <w:p w14:paraId="01EA0EA0" w14:textId="0EA7DA84" w:rsidR="007F6D74" w:rsidRPr="00E9584E" w:rsidRDefault="006E3273" w:rsidP="005E6D0C">
            <w:pP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Brukerundersøkelse Barneblikk</w:t>
            </w:r>
          </w:p>
        </w:tc>
        <w:tc>
          <w:tcPr>
            <w:tcW w:w="765" w:type="dxa"/>
            <w:shd w:val="clear" w:color="auto" w:fill="FFFFFF" w:themeFill="background1"/>
            <w:tcMar>
              <w:left w:w="105" w:type="dxa"/>
              <w:right w:w="105" w:type="dxa"/>
            </w:tcMar>
          </w:tcPr>
          <w:p w14:paraId="0B3FC22F" w14:textId="77777777" w:rsidR="007F6D74" w:rsidRPr="001C675E" w:rsidRDefault="007F6D74" w:rsidP="14068E0A">
            <w:pPr>
              <w:rPr>
                <w:rFonts w:asciiTheme="majorHAnsi" w:eastAsia="Calibri" w:hAnsiTheme="majorHAnsi" w:cstheme="minorHAnsi"/>
                <w:b/>
                <w:sz w:val="22"/>
                <w:szCs w:val="22"/>
              </w:rPr>
            </w:pPr>
          </w:p>
        </w:tc>
        <w:tc>
          <w:tcPr>
            <w:tcW w:w="735" w:type="dxa"/>
            <w:shd w:val="clear" w:color="auto" w:fill="FFFFFF" w:themeFill="background1"/>
            <w:tcMar>
              <w:left w:w="105" w:type="dxa"/>
              <w:right w:w="105" w:type="dxa"/>
            </w:tcMar>
          </w:tcPr>
          <w:p w14:paraId="28092A93" w14:textId="77777777" w:rsidR="007F6D74" w:rsidRPr="001C675E" w:rsidRDefault="007F6D74" w:rsidP="14068E0A">
            <w:pPr>
              <w:rPr>
                <w:rFonts w:asciiTheme="majorHAnsi" w:eastAsia="Calibri" w:hAnsiTheme="majorHAnsi" w:cstheme="minorHAnsi"/>
                <w:b/>
                <w:sz w:val="22"/>
                <w:szCs w:val="22"/>
              </w:rPr>
            </w:pPr>
          </w:p>
        </w:tc>
      </w:tr>
      <w:tr w:rsidR="14068E0A" w:rsidRPr="005E6D0C" w14:paraId="2B118D72" w14:textId="77777777" w:rsidTr="007B0143">
        <w:trPr>
          <w:trHeight w:val="300"/>
        </w:trPr>
        <w:tc>
          <w:tcPr>
            <w:tcW w:w="985" w:type="dxa"/>
            <w:shd w:val="clear" w:color="auto" w:fill="FFFFFF" w:themeFill="background1"/>
            <w:tcMar>
              <w:left w:w="105" w:type="dxa"/>
              <w:right w:w="105" w:type="dxa"/>
            </w:tcMar>
          </w:tcPr>
          <w:p w14:paraId="1506D5D1" w14:textId="0BCCD29C" w:rsidR="14068E0A" w:rsidRPr="005E6D0C" w:rsidRDefault="14068E0A" w:rsidP="14068E0A">
            <w:pPr>
              <w:rPr>
                <w:rFonts w:asciiTheme="minorHAnsi" w:eastAsia="Calibri" w:hAnsiTheme="minorHAnsi" w:cstheme="minorHAnsi"/>
                <w:color w:val="000000" w:themeColor="text1"/>
                <w:sz w:val="22"/>
                <w:szCs w:val="22"/>
              </w:rPr>
            </w:pPr>
          </w:p>
        </w:tc>
        <w:tc>
          <w:tcPr>
            <w:tcW w:w="6575" w:type="dxa"/>
            <w:shd w:val="clear" w:color="auto" w:fill="FFFFFF" w:themeFill="background1"/>
            <w:tcMar>
              <w:left w:w="105" w:type="dxa"/>
              <w:right w:w="105" w:type="dxa"/>
            </w:tcMar>
          </w:tcPr>
          <w:p w14:paraId="5465EE21" w14:textId="3BCA49F0" w:rsidR="002D1BAA" w:rsidRPr="00F75DDE" w:rsidRDefault="00462721"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Anne Grete presenterer kort resultater. </w:t>
            </w:r>
            <w:r w:rsidR="00F72B0C" w:rsidRPr="00F75DDE">
              <w:rPr>
                <w:rFonts w:asciiTheme="minorHAnsi" w:eastAsia="Calibri" w:hAnsiTheme="minorHAnsi" w:cstheme="minorHAnsi"/>
                <w:sz w:val="22"/>
                <w:szCs w:val="22"/>
              </w:rPr>
              <w:t xml:space="preserve">Informerer om at forskerne jobber med en artikkel som man ønsker å ferdigstille i november. </w:t>
            </w:r>
          </w:p>
          <w:p w14:paraId="5A833ECC" w14:textId="56308DBE" w:rsidR="00F72B0C" w:rsidRPr="00F75DDE" w:rsidRDefault="00F72B0C"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Presentasjonen er lagt ved innkallingen til møtet, og legges også ved referatet.</w:t>
            </w:r>
          </w:p>
          <w:p w14:paraId="1FBA8EB6" w14:textId="74E78C86" w:rsidR="00F72B0C" w:rsidRPr="00F75DDE" w:rsidRDefault="00F72B0C" w:rsidP="005E6D0C">
            <w:pPr>
              <w:rPr>
                <w:rFonts w:asciiTheme="minorHAnsi" w:eastAsia="Calibri" w:hAnsiTheme="minorHAnsi" w:cstheme="minorHAnsi"/>
                <w:sz w:val="22"/>
                <w:szCs w:val="22"/>
              </w:rPr>
            </w:pPr>
          </w:p>
          <w:p w14:paraId="5D236975" w14:textId="37769507" w:rsidR="00DA44ED" w:rsidRPr="00F75DDE" w:rsidRDefault="00FF318F"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Styringsgruppa uttrykker at dette er spennende resultater. Ønsker å se på hvordan man kan bruke disse resultatene for å videreutvikle </w:t>
            </w:r>
            <w:r w:rsidR="00661EDB" w:rsidRPr="00F75DDE">
              <w:rPr>
                <w:rFonts w:asciiTheme="minorHAnsi" w:eastAsia="Calibri" w:hAnsiTheme="minorHAnsi" w:cstheme="minorHAnsi"/>
                <w:sz w:val="22"/>
                <w:szCs w:val="22"/>
              </w:rPr>
              <w:t xml:space="preserve">og bredde </w:t>
            </w:r>
            <w:r w:rsidRPr="00F75DDE">
              <w:rPr>
                <w:rFonts w:asciiTheme="minorHAnsi" w:eastAsia="Calibri" w:hAnsiTheme="minorHAnsi" w:cstheme="minorHAnsi"/>
                <w:sz w:val="22"/>
                <w:szCs w:val="22"/>
              </w:rPr>
              <w:t>tilbudet</w:t>
            </w:r>
            <w:r w:rsidR="00DC4659" w:rsidRPr="00F75DDE">
              <w:rPr>
                <w:rFonts w:asciiTheme="minorHAnsi" w:eastAsia="Calibri" w:hAnsiTheme="minorHAnsi" w:cstheme="minorHAnsi"/>
                <w:sz w:val="22"/>
                <w:szCs w:val="22"/>
              </w:rPr>
              <w:t xml:space="preserve">. </w:t>
            </w:r>
            <w:r w:rsidR="00661EDB" w:rsidRPr="00F75DDE">
              <w:rPr>
                <w:rFonts w:asciiTheme="minorHAnsi" w:eastAsia="Calibri" w:hAnsiTheme="minorHAnsi" w:cstheme="minorHAnsi"/>
                <w:sz w:val="22"/>
                <w:szCs w:val="22"/>
              </w:rPr>
              <w:t xml:space="preserve"> </w:t>
            </w:r>
            <w:r w:rsidR="00DC4659" w:rsidRPr="00F75DDE">
              <w:rPr>
                <w:rFonts w:asciiTheme="minorHAnsi" w:eastAsia="Calibri" w:hAnsiTheme="minorHAnsi" w:cstheme="minorHAnsi"/>
                <w:sz w:val="22"/>
                <w:szCs w:val="22"/>
              </w:rPr>
              <w:t xml:space="preserve">Slik den økonomiske situasjonen er i kommuner og helseforetak i dag, samt tilgangen på personell blir i tiden som kommer, er det avgjørende at man bruker ressurser på tiltak med effekt. </w:t>
            </w:r>
          </w:p>
          <w:p w14:paraId="394EF813" w14:textId="0D17A0E8" w:rsidR="00DC4659" w:rsidRPr="00F75DDE" w:rsidRDefault="00DC4659" w:rsidP="005E6D0C">
            <w:pPr>
              <w:rPr>
                <w:rFonts w:asciiTheme="minorHAnsi" w:eastAsia="Calibri" w:hAnsiTheme="minorHAnsi" w:cstheme="minorHAnsi"/>
                <w:sz w:val="22"/>
                <w:szCs w:val="22"/>
              </w:rPr>
            </w:pPr>
          </w:p>
          <w:p w14:paraId="1F0D7456" w14:textId="2B5BC1E0" w:rsidR="00B266E1" w:rsidRPr="00F75DDE" w:rsidRDefault="00DA44ED"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Ønske om å se videre på effekt. </w:t>
            </w:r>
            <w:r w:rsidR="00BC6B98" w:rsidRPr="00F75DDE">
              <w:rPr>
                <w:rFonts w:asciiTheme="minorHAnsi" w:eastAsia="Calibri" w:hAnsiTheme="minorHAnsi" w:cstheme="minorHAnsi"/>
                <w:sz w:val="22"/>
                <w:szCs w:val="22"/>
              </w:rPr>
              <w:t>Bl.a.:</w:t>
            </w:r>
          </w:p>
          <w:p w14:paraId="2D93A6EF" w14:textId="03A0B081" w:rsidR="00B266E1" w:rsidRPr="00F75DDE" w:rsidRDefault="00B266E1"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 </w:t>
            </w:r>
            <w:r w:rsidR="00DA44ED" w:rsidRPr="00F75DDE">
              <w:rPr>
                <w:rFonts w:asciiTheme="minorHAnsi" w:eastAsia="Calibri" w:hAnsiTheme="minorHAnsi" w:cstheme="minorHAnsi"/>
                <w:sz w:val="22"/>
                <w:szCs w:val="22"/>
              </w:rPr>
              <w:t>Hvordan påvirker tiltak i Barneblikk andre tjenester</w:t>
            </w:r>
            <w:r w:rsidR="004F647F" w:rsidRPr="00F75DDE">
              <w:rPr>
                <w:rFonts w:asciiTheme="minorHAnsi" w:eastAsia="Calibri" w:hAnsiTheme="minorHAnsi" w:cstheme="minorHAnsi"/>
                <w:sz w:val="22"/>
                <w:szCs w:val="22"/>
              </w:rPr>
              <w:t>?</w:t>
            </w:r>
            <w:r w:rsidR="00DA44ED" w:rsidRPr="00F75DDE">
              <w:rPr>
                <w:rFonts w:asciiTheme="minorHAnsi" w:eastAsia="Calibri" w:hAnsiTheme="minorHAnsi" w:cstheme="minorHAnsi"/>
                <w:sz w:val="22"/>
                <w:szCs w:val="22"/>
              </w:rPr>
              <w:t xml:space="preserve"> </w:t>
            </w:r>
          </w:p>
          <w:p w14:paraId="46A00454" w14:textId="424D854E" w:rsidR="0025510E" w:rsidRPr="00F75DDE" w:rsidRDefault="0025510E"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 Fakta/tall hvordan Barneblikk evt. avlaster andre tjenester?</w:t>
            </w:r>
          </w:p>
          <w:p w14:paraId="5E8497C1" w14:textId="28D19C69" w:rsidR="00DA44ED" w:rsidRPr="00F75DDE" w:rsidRDefault="00B266E1" w:rsidP="005E6D0C">
            <w:pPr>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 </w:t>
            </w:r>
            <w:r w:rsidR="00DA44ED" w:rsidRPr="00F75DDE">
              <w:rPr>
                <w:rFonts w:asciiTheme="minorHAnsi" w:eastAsia="Calibri" w:hAnsiTheme="minorHAnsi" w:cstheme="minorHAnsi"/>
                <w:sz w:val="22"/>
                <w:szCs w:val="22"/>
              </w:rPr>
              <w:t>Hvilke tiltak er det familiene opplever at har effekt</w:t>
            </w:r>
            <w:r w:rsidRPr="00F75DDE">
              <w:rPr>
                <w:rFonts w:asciiTheme="minorHAnsi" w:eastAsia="Calibri" w:hAnsiTheme="minorHAnsi" w:cstheme="minorHAnsi"/>
                <w:sz w:val="22"/>
                <w:szCs w:val="22"/>
              </w:rPr>
              <w:t>, tilbakemeldingsmulighet etter konsultasjoner?</w:t>
            </w:r>
          </w:p>
          <w:p w14:paraId="5782BDA8" w14:textId="262F8349" w:rsidR="00DA44ED" w:rsidRPr="00F75DDE" w:rsidRDefault="00DA44ED" w:rsidP="005E6D0C">
            <w:pPr>
              <w:rPr>
                <w:rFonts w:asciiTheme="minorHAnsi" w:eastAsia="Calibri" w:hAnsiTheme="minorHAnsi" w:cstheme="minorHAnsi"/>
                <w:sz w:val="22"/>
                <w:szCs w:val="22"/>
              </w:rPr>
            </w:pPr>
          </w:p>
          <w:p w14:paraId="782021CA" w14:textId="31A31175" w:rsidR="00C62116" w:rsidRPr="00F75DDE" w:rsidRDefault="00F14D91" w:rsidP="005E6D0C">
            <w:pPr>
              <w:rPr>
                <w:rFonts w:asciiTheme="minorHAnsi" w:eastAsia="Calibri" w:hAnsiTheme="minorHAnsi" w:cstheme="minorHAnsi"/>
                <w:sz w:val="22"/>
                <w:szCs w:val="22"/>
              </w:rPr>
            </w:pPr>
            <w:r>
              <w:rPr>
                <w:rFonts w:asciiTheme="minorHAnsi" w:eastAsia="Calibri" w:hAnsiTheme="minorHAnsi" w:cstheme="minorHAnsi"/>
                <w:sz w:val="22"/>
                <w:szCs w:val="22"/>
              </w:rPr>
              <w:t>S</w:t>
            </w:r>
            <w:r w:rsidR="00661EDB" w:rsidRPr="00F75DDE">
              <w:rPr>
                <w:rFonts w:asciiTheme="minorHAnsi" w:eastAsia="Calibri" w:hAnsiTheme="minorHAnsi" w:cstheme="minorHAnsi"/>
                <w:sz w:val="22"/>
                <w:szCs w:val="22"/>
              </w:rPr>
              <w:t>pesialisthelsetjenesten ø</w:t>
            </w:r>
            <w:r w:rsidR="00E3779A" w:rsidRPr="00F75DDE">
              <w:rPr>
                <w:rFonts w:asciiTheme="minorHAnsi" w:eastAsia="Calibri" w:hAnsiTheme="minorHAnsi" w:cstheme="minorHAnsi"/>
                <w:sz w:val="22"/>
                <w:szCs w:val="22"/>
              </w:rPr>
              <w:t>nsker også å vite mer om de ansattes erfaringer og tanker rundt dette med rollefordeling og innhold.</w:t>
            </w:r>
          </w:p>
          <w:p w14:paraId="24AB9849" w14:textId="29719591" w:rsidR="14068E0A" w:rsidRPr="00F75DDE" w:rsidRDefault="14068E0A" w:rsidP="005E6D0C">
            <w:pPr>
              <w:rPr>
                <w:rFonts w:asciiTheme="minorHAnsi" w:eastAsia="Calibri" w:hAnsiTheme="minorHAnsi" w:cstheme="minorHAnsi"/>
                <w:sz w:val="22"/>
                <w:szCs w:val="22"/>
              </w:rPr>
            </w:pPr>
          </w:p>
        </w:tc>
        <w:tc>
          <w:tcPr>
            <w:tcW w:w="765" w:type="dxa"/>
            <w:shd w:val="clear" w:color="auto" w:fill="FFFFFF" w:themeFill="background1"/>
            <w:tcMar>
              <w:left w:w="105" w:type="dxa"/>
              <w:right w:w="105" w:type="dxa"/>
            </w:tcMar>
          </w:tcPr>
          <w:p w14:paraId="0697354E" w14:textId="62B43570" w:rsidR="14068E0A" w:rsidRPr="001C675E" w:rsidRDefault="14068E0A" w:rsidP="14068E0A">
            <w:pPr>
              <w:rPr>
                <w:rFonts w:asciiTheme="majorHAnsi" w:eastAsia="Calibri" w:hAnsiTheme="majorHAnsi" w:cstheme="minorHAnsi"/>
                <w:sz w:val="22"/>
                <w:szCs w:val="22"/>
              </w:rPr>
            </w:pPr>
          </w:p>
        </w:tc>
        <w:tc>
          <w:tcPr>
            <w:tcW w:w="735" w:type="dxa"/>
            <w:shd w:val="clear" w:color="auto" w:fill="FFFFFF" w:themeFill="background1"/>
            <w:tcMar>
              <w:left w:w="105" w:type="dxa"/>
              <w:right w:w="105" w:type="dxa"/>
            </w:tcMar>
          </w:tcPr>
          <w:p w14:paraId="295D56EC" w14:textId="19F6851F" w:rsidR="14068E0A" w:rsidRPr="001C675E" w:rsidRDefault="14068E0A" w:rsidP="14068E0A">
            <w:pPr>
              <w:rPr>
                <w:rFonts w:asciiTheme="majorHAnsi" w:eastAsia="Calibri" w:hAnsiTheme="majorHAnsi" w:cstheme="minorHAnsi"/>
                <w:sz w:val="22"/>
                <w:szCs w:val="22"/>
              </w:rPr>
            </w:pPr>
          </w:p>
        </w:tc>
      </w:tr>
      <w:tr w:rsidR="00385BC9" w:rsidRPr="00E9584E" w14:paraId="3DE01969" w14:textId="77777777" w:rsidTr="007B0143">
        <w:trPr>
          <w:trHeight w:val="300"/>
        </w:trPr>
        <w:tc>
          <w:tcPr>
            <w:tcW w:w="985" w:type="dxa"/>
            <w:shd w:val="clear" w:color="auto" w:fill="FFFFFF" w:themeFill="background1"/>
            <w:tcMar>
              <w:left w:w="105" w:type="dxa"/>
              <w:right w:w="105" w:type="dxa"/>
            </w:tcMar>
          </w:tcPr>
          <w:p w14:paraId="65DA1C7F" w14:textId="79D94AB5" w:rsidR="00385BC9" w:rsidRPr="00E9584E" w:rsidRDefault="006E3273" w:rsidP="14068E0A">
            <w:pP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19</w:t>
            </w:r>
            <w:r w:rsidR="00385BC9" w:rsidRPr="00E9584E">
              <w:rPr>
                <w:rFonts w:asciiTheme="minorHAnsi" w:eastAsia="Calibri" w:hAnsiTheme="minorHAnsi" w:cstheme="minorHAnsi"/>
                <w:b/>
                <w:color w:val="000000" w:themeColor="text1"/>
                <w:sz w:val="22"/>
                <w:szCs w:val="22"/>
              </w:rPr>
              <w:t>/24</w:t>
            </w:r>
            <w:r w:rsidR="005E6D0C" w:rsidRPr="00E9584E">
              <w:rPr>
                <w:rFonts w:asciiTheme="minorHAnsi" w:eastAsia="Calibri" w:hAnsiTheme="minorHAnsi" w:cstheme="minorHAnsi"/>
                <w:b/>
                <w:color w:val="000000" w:themeColor="text1"/>
                <w:sz w:val="22"/>
                <w:szCs w:val="22"/>
              </w:rPr>
              <w:t xml:space="preserve"> </w:t>
            </w:r>
          </w:p>
        </w:tc>
        <w:tc>
          <w:tcPr>
            <w:tcW w:w="6575" w:type="dxa"/>
            <w:shd w:val="clear" w:color="auto" w:fill="FFFFFF" w:themeFill="background1"/>
            <w:tcMar>
              <w:left w:w="105" w:type="dxa"/>
              <w:right w:w="105" w:type="dxa"/>
            </w:tcMar>
          </w:tcPr>
          <w:p w14:paraId="7B8428A6" w14:textId="51CF28F6" w:rsidR="00385BC9" w:rsidRPr="00F75DDE" w:rsidRDefault="009169E5" w:rsidP="14068E0A">
            <w:pPr>
              <w:pStyle w:val="paragraph"/>
              <w:spacing w:before="0" w:beforeAutospacing="0" w:after="0" w:afterAutospacing="0"/>
              <w:rPr>
                <w:rFonts w:asciiTheme="minorHAnsi" w:eastAsia="Calibri" w:hAnsiTheme="minorHAnsi" w:cstheme="minorHAnsi"/>
                <w:b/>
                <w:sz w:val="22"/>
                <w:szCs w:val="22"/>
              </w:rPr>
            </w:pPr>
            <w:r w:rsidRPr="00F75DDE">
              <w:rPr>
                <w:rFonts w:asciiTheme="minorHAnsi" w:eastAsia="Calibri" w:hAnsiTheme="minorHAnsi" w:cstheme="minorHAnsi"/>
                <w:b/>
                <w:sz w:val="22"/>
                <w:szCs w:val="22"/>
              </w:rPr>
              <w:t>Drøfting: Modell for bredding av Barneblikk</w:t>
            </w:r>
          </w:p>
        </w:tc>
        <w:tc>
          <w:tcPr>
            <w:tcW w:w="765" w:type="dxa"/>
            <w:shd w:val="clear" w:color="auto" w:fill="FFFFFF" w:themeFill="background1"/>
            <w:tcMar>
              <w:left w:w="105" w:type="dxa"/>
              <w:right w:w="105" w:type="dxa"/>
            </w:tcMar>
          </w:tcPr>
          <w:p w14:paraId="18185374" w14:textId="77777777" w:rsidR="00385BC9" w:rsidRPr="001C675E" w:rsidRDefault="00385BC9" w:rsidP="14068E0A">
            <w:pPr>
              <w:rPr>
                <w:rFonts w:asciiTheme="majorHAnsi" w:eastAsia="Calibri" w:hAnsiTheme="majorHAnsi" w:cstheme="minorHAnsi"/>
                <w:b/>
                <w:sz w:val="22"/>
                <w:szCs w:val="22"/>
              </w:rPr>
            </w:pPr>
          </w:p>
        </w:tc>
        <w:tc>
          <w:tcPr>
            <w:tcW w:w="735" w:type="dxa"/>
            <w:shd w:val="clear" w:color="auto" w:fill="FFFFFF" w:themeFill="background1"/>
            <w:tcMar>
              <w:left w:w="105" w:type="dxa"/>
              <w:right w:w="105" w:type="dxa"/>
            </w:tcMar>
          </w:tcPr>
          <w:p w14:paraId="78465963" w14:textId="77777777" w:rsidR="00385BC9" w:rsidRPr="001C675E" w:rsidRDefault="00385BC9" w:rsidP="14068E0A">
            <w:pPr>
              <w:rPr>
                <w:rFonts w:asciiTheme="majorHAnsi" w:eastAsia="Calibri" w:hAnsiTheme="majorHAnsi" w:cstheme="minorHAnsi"/>
                <w:b/>
                <w:sz w:val="22"/>
                <w:szCs w:val="22"/>
              </w:rPr>
            </w:pPr>
          </w:p>
        </w:tc>
      </w:tr>
      <w:tr w:rsidR="14068E0A" w:rsidRPr="005E6D0C" w14:paraId="1FDAD075" w14:textId="77777777" w:rsidTr="007B0143">
        <w:trPr>
          <w:trHeight w:val="300"/>
        </w:trPr>
        <w:tc>
          <w:tcPr>
            <w:tcW w:w="985" w:type="dxa"/>
            <w:shd w:val="clear" w:color="auto" w:fill="FFFFFF" w:themeFill="background1"/>
            <w:tcMar>
              <w:left w:w="105" w:type="dxa"/>
              <w:right w:w="105" w:type="dxa"/>
            </w:tcMar>
          </w:tcPr>
          <w:p w14:paraId="60B758F6" w14:textId="413A8A66" w:rsidR="14068E0A" w:rsidRPr="005E6D0C" w:rsidRDefault="14068E0A" w:rsidP="14068E0A">
            <w:pPr>
              <w:rPr>
                <w:rFonts w:asciiTheme="minorHAnsi" w:eastAsia="Calibri" w:hAnsiTheme="minorHAnsi" w:cstheme="minorHAnsi"/>
                <w:color w:val="000000" w:themeColor="text1"/>
                <w:sz w:val="22"/>
                <w:szCs w:val="22"/>
              </w:rPr>
            </w:pPr>
          </w:p>
        </w:tc>
        <w:tc>
          <w:tcPr>
            <w:tcW w:w="6575" w:type="dxa"/>
            <w:shd w:val="clear" w:color="auto" w:fill="FFFFFF" w:themeFill="background1"/>
            <w:tcMar>
              <w:left w:w="105" w:type="dxa"/>
              <w:right w:w="105" w:type="dxa"/>
            </w:tcMar>
          </w:tcPr>
          <w:p w14:paraId="18D8422E" w14:textId="720B793E" w:rsidR="00BE068A" w:rsidRPr="00F75DDE" w:rsidRDefault="00BE068A"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Jenny informerer om</w:t>
            </w:r>
            <w:r w:rsidR="00FE4A57" w:rsidRPr="00F75DDE">
              <w:rPr>
                <w:rFonts w:asciiTheme="minorHAnsi" w:eastAsia="Calibri" w:hAnsiTheme="minorHAnsi" w:cstheme="minorHAnsi"/>
                <w:sz w:val="22"/>
                <w:szCs w:val="22"/>
              </w:rPr>
              <w:t xml:space="preserve"> bakgrunn. </w:t>
            </w:r>
          </w:p>
          <w:p w14:paraId="6ACB6C12" w14:textId="3385B689" w:rsidR="00EA5DEB" w:rsidRPr="00F75DDE" w:rsidRDefault="00EA5DEB"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Bredding av Barneblikk har tidligere vært utsatt pga at det ikke har vært ressurser til dette. Plan for bredding har blitt etterspurt i Helsefellessakpene</w:t>
            </w:r>
            <w:r w:rsidR="00897E78" w:rsidRPr="00F75DDE">
              <w:rPr>
                <w:rFonts w:asciiTheme="minorHAnsi" w:eastAsia="Calibri" w:hAnsiTheme="minorHAnsi" w:cstheme="minorHAnsi"/>
                <w:sz w:val="22"/>
                <w:szCs w:val="22"/>
              </w:rPr>
              <w:t xml:space="preserve">, dette har også vært drøftet i Faglig samhandlingsutvalg. </w:t>
            </w:r>
            <w:r w:rsidR="00791FB8" w:rsidRPr="00F75DDE">
              <w:rPr>
                <w:rFonts w:asciiTheme="minorHAnsi" w:eastAsia="Calibri" w:hAnsiTheme="minorHAnsi" w:cstheme="minorHAnsi"/>
                <w:sz w:val="22"/>
                <w:szCs w:val="22"/>
              </w:rPr>
              <w:t xml:space="preserve">Det er ikke mulig å øke ressursene fra helseforetaket for å bredde Barneblikk til hele fylket. </w:t>
            </w:r>
            <w:r w:rsidR="00897E78" w:rsidRPr="00F75DDE">
              <w:rPr>
                <w:rFonts w:asciiTheme="minorHAnsi" w:eastAsia="Calibri" w:hAnsiTheme="minorHAnsi" w:cstheme="minorHAnsi"/>
                <w:sz w:val="22"/>
                <w:szCs w:val="22"/>
              </w:rPr>
              <w:t>Ledelsen, ved klinikksjef Ståle Hoff, Jenny R. Lyngstad og Kari Nesset</w:t>
            </w:r>
            <w:r w:rsidR="00791FB8" w:rsidRPr="00F75DDE">
              <w:rPr>
                <w:rFonts w:asciiTheme="minorHAnsi" w:eastAsia="Calibri" w:hAnsiTheme="minorHAnsi" w:cstheme="minorHAnsi"/>
                <w:sz w:val="22"/>
                <w:szCs w:val="22"/>
              </w:rPr>
              <w:t xml:space="preserve"> ønsker at man skal se på om det er mulig</w:t>
            </w:r>
            <w:r w:rsidR="005A1609" w:rsidRPr="00F75DDE">
              <w:rPr>
                <w:rFonts w:asciiTheme="minorHAnsi" w:eastAsia="Calibri" w:hAnsiTheme="minorHAnsi" w:cstheme="minorHAnsi"/>
                <w:sz w:val="22"/>
                <w:szCs w:val="22"/>
              </w:rPr>
              <w:t xml:space="preserve"> å finne en modell som når alle kommunene med samme ressurser som i dag. </w:t>
            </w:r>
            <w:r w:rsidR="0051651E" w:rsidRPr="00F75DDE">
              <w:rPr>
                <w:rFonts w:asciiTheme="minorHAnsi" w:eastAsia="Calibri" w:hAnsiTheme="minorHAnsi" w:cstheme="minorHAnsi"/>
                <w:sz w:val="22"/>
                <w:szCs w:val="22"/>
              </w:rPr>
              <w:t>Dagens modell er s</w:t>
            </w:r>
            <w:r w:rsidR="00ED7602">
              <w:rPr>
                <w:rFonts w:asciiTheme="minorHAnsi" w:eastAsia="Calibri" w:hAnsiTheme="minorHAnsi" w:cstheme="minorHAnsi"/>
                <w:sz w:val="22"/>
                <w:szCs w:val="22"/>
              </w:rPr>
              <w:t>vært komplisert</w:t>
            </w:r>
            <w:r w:rsidR="0051651E" w:rsidRPr="00F75DDE">
              <w:rPr>
                <w:rFonts w:asciiTheme="minorHAnsi" w:eastAsia="Calibri" w:hAnsiTheme="minorHAnsi" w:cstheme="minorHAnsi"/>
                <w:sz w:val="22"/>
                <w:szCs w:val="22"/>
              </w:rPr>
              <w:t>. Det er et ønske fra helseforetaket sin side å se om det er mulig å finne en enkl</w:t>
            </w:r>
            <w:r w:rsidR="00587ABD" w:rsidRPr="00F75DDE">
              <w:rPr>
                <w:rFonts w:asciiTheme="minorHAnsi" w:eastAsia="Calibri" w:hAnsiTheme="minorHAnsi" w:cstheme="minorHAnsi"/>
                <w:sz w:val="22"/>
                <w:szCs w:val="22"/>
              </w:rPr>
              <w:t>ere organisering</w:t>
            </w:r>
            <w:r w:rsidR="0051651E" w:rsidRPr="00F75DDE">
              <w:rPr>
                <w:rFonts w:asciiTheme="minorHAnsi" w:eastAsia="Calibri" w:hAnsiTheme="minorHAnsi" w:cstheme="minorHAnsi"/>
                <w:sz w:val="22"/>
                <w:szCs w:val="22"/>
              </w:rPr>
              <w:t>.</w:t>
            </w:r>
            <w:r w:rsidR="005D4CAC" w:rsidRPr="00F75DDE">
              <w:rPr>
                <w:rFonts w:asciiTheme="minorHAnsi" w:eastAsia="Calibri" w:hAnsiTheme="minorHAnsi" w:cstheme="minorHAnsi"/>
                <w:sz w:val="22"/>
                <w:szCs w:val="22"/>
              </w:rPr>
              <w:t xml:space="preserve"> </w:t>
            </w:r>
            <w:r w:rsidR="005A1609" w:rsidRPr="00F75DDE">
              <w:rPr>
                <w:rFonts w:asciiTheme="minorHAnsi" w:eastAsia="Calibri" w:hAnsiTheme="minorHAnsi" w:cstheme="minorHAnsi"/>
                <w:sz w:val="22"/>
                <w:szCs w:val="22"/>
              </w:rPr>
              <w:t>I første omgang ønsker man å utfordre de eksisterende teamene.</w:t>
            </w:r>
          </w:p>
          <w:p w14:paraId="23F1E213" w14:textId="323253F9" w:rsidR="005A1609" w:rsidRPr="00F75DDE" w:rsidRDefault="005A1609" w:rsidP="005E6D0C">
            <w:pPr>
              <w:pStyle w:val="paragraph"/>
              <w:spacing w:before="0" w:beforeAutospacing="0" w:after="0" w:afterAutospacing="0"/>
              <w:rPr>
                <w:rFonts w:asciiTheme="minorHAnsi" w:eastAsia="Calibri" w:hAnsiTheme="minorHAnsi" w:cstheme="minorHAnsi"/>
                <w:sz w:val="22"/>
                <w:szCs w:val="22"/>
              </w:rPr>
            </w:pPr>
          </w:p>
          <w:p w14:paraId="778F1751" w14:textId="77777777" w:rsidR="005D4CAC" w:rsidRPr="00F75DDE" w:rsidRDefault="005B5A0C"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Det har vært drøftet at en annen modell kan oppleves som en dårligere løsning for de kommunene hvor Barneblikk allerede eksisterer, mens det vil være en bedre løsning for kommuner som ikke </w:t>
            </w:r>
            <w:r w:rsidRPr="00F75DDE">
              <w:rPr>
                <w:rFonts w:asciiTheme="minorHAnsi" w:eastAsia="Calibri" w:hAnsiTheme="minorHAnsi" w:cstheme="minorHAnsi"/>
                <w:sz w:val="22"/>
                <w:szCs w:val="22"/>
              </w:rPr>
              <w:lastRenderedPageBreak/>
              <w:t>har Barneblikk. Det har også vært ytret</w:t>
            </w:r>
            <w:r w:rsidR="00C1778A" w:rsidRPr="00F75DDE">
              <w:rPr>
                <w:rFonts w:asciiTheme="minorHAnsi" w:eastAsia="Calibri" w:hAnsiTheme="minorHAnsi" w:cstheme="minorHAnsi"/>
                <w:sz w:val="22"/>
                <w:szCs w:val="22"/>
              </w:rPr>
              <w:t xml:space="preserve"> at man heller bør avvikle enn å drive kun i 4 kommuner. Helseforetaket må nå ut til alle kommuner.</w:t>
            </w:r>
            <w:r w:rsidR="000B3BF3" w:rsidRPr="00F75DDE">
              <w:rPr>
                <w:rFonts w:asciiTheme="minorHAnsi" w:eastAsia="Calibri" w:hAnsiTheme="minorHAnsi" w:cstheme="minorHAnsi"/>
                <w:sz w:val="22"/>
                <w:szCs w:val="22"/>
              </w:rPr>
              <w:t xml:space="preserve"> </w:t>
            </w:r>
          </w:p>
          <w:p w14:paraId="0BA1C2F4" w14:textId="77777777" w:rsidR="005D4CAC" w:rsidRPr="00F75DDE" w:rsidRDefault="005D4CAC" w:rsidP="005E6D0C">
            <w:pPr>
              <w:pStyle w:val="paragraph"/>
              <w:spacing w:before="0" w:beforeAutospacing="0" w:after="0" w:afterAutospacing="0"/>
              <w:rPr>
                <w:rFonts w:asciiTheme="minorHAnsi" w:eastAsia="Calibri" w:hAnsiTheme="minorHAnsi" w:cstheme="minorHAnsi"/>
                <w:sz w:val="22"/>
                <w:szCs w:val="22"/>
              </w:rPr>
            </w:pPr>
          </w:p>
          <w:p w14:paraId="4FCC5784" w14:textId="534C91A9" w:rsidR="005B5A0C" w:rsidRPr="00F75DDE" w:rsidRDefault="000B3BF3"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Rammene som foreligger er 3 årsverk fra helseforetaket, dette inkluderer </w:t>
            </w:r>
            <w:r w:rsidR="005D4CAC" w:rsidRPr="00F75DDE">
              <w:rPr>
                <w:rFonts w:asciiTheme="minorHAnsi" w:eastAsia="Calibri" w:hAnsiTheme="minorHAnsi" w:cstheme="minorHAnsi"/>
                <w:sz w:val="22"/>
                <w:szCs w:val="22"/>
              </w:rPr>
              <w:t xml:space="preserve">pr. i dag </w:t>
            </w:r>
            <w:r w:rsidRPr="00F75DDE">
              <w:rPr>
                <w:rFonts w:asciiTheme="minorHAnsi" w:eastAsia="Calibri" w:hAnsiTheme="minorHAnsi" w:cstheme="minorHAnsi"/>
                <w:sz w:val="22"/>
                <w:szCs w:val="22"/>
              </w:rPr>
              <w:t>1 årsverk koordinator.</w:t>
            </w:r>
          </w:p>
          <w:p w14:paraId="62314946" w14:textId="354AFE8C" w:rsidR="000B3BF3" w:rsidRPr="00F75DDE" w:rsidRDefault="000B3BF3" w:rsidP="005E6D0C">
            <w:pPr>
              <w:pStyle w:val="paragraph"/>
              <w:spacing w:before="0" w:beforeAutospacing="0" w:after="0" w:afterAutospacing="0"/>
              <w:rPr>
                <w:rFonts w:asciiTheme="minorHAnsi" w:eastAsia="Calibri" w:hAnsiTheme="minorHAnsi" w:cstheme="minorHAnsi"/>
                <w:sz w:val="22"/>
                <w:szCs w:val="22"/>
              </w:rPr>
            </w:pPr>
          </w:p>
          <w:p w14:paraId="54A538DC" w14:textId="77777777" w:rsidR="005D4CAC" w:rsidRPr="00F75DDE" w:rsidRDefault="000B3BF3"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Viser til endringer </w:t>
            </w:r>
            <w:r w:rsidR="005D4CAC" w:rsidRPr="00F75DDE">
              <w:rPr>
                <w:rFonts w:asciiTheme="minorHAnsi" w:eastAsia="Calibri" w:hAnsiTheme="minorHAnsi" w:cstheme="minorHAnsi"/>
                <w:sz w:val="22"/>
                <w:szCs w:val="22"/>
              </w:rPr>
              <w:t xml:space="preserve">og utvikling </w:t>
            </w:r>
            <w:r w:rsidRPr="00F75DDE">
              <w:rPr>
                <w:rFonts w:asciiTheme="minorHAnsi" w:eastAsia="Calibri" w:hAnsiTheme="minorHAnsi" w:cstheme="minorHAnsi"/>
                <w:sz w:val="22"/>
                <w:szCs w:val="22"/>
              </w:rPr>
              <w:t>som har sk</w:t>
            </w:r>
            <w:r w:rsidR="005D4CAC" w:rsidRPr="00F75DDE">
              <w:rPr>
                <w:rFonts w:asciiTheme="minorHAnsi" w:eastAsia="Calibri" w:hAnsiTheme="minorHAnsi" w:cstheme="minorHAnsi"/>
                <w:sz w:val="22"/>
                <w:szCs w:val="22"/>
              </w:rPr>
              <w:t xml:space="preserve">jedd siden oppdraget kom: </w:t>
            </w:r>
          </w:p>
          <w:p w14:paraId="4A1D6262" w14:textId="539663E1" w:rsidR="005D4CAC" w:rsidRPr="00F75DDE" w:rsidRDefault="005D4CAC"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 Økt kompetanse ute i kommunene </w:t>
            </w:r>
          </w:p>
          <w:p w14:paraId="45119816" w14:textId="77777777" w:rsidR="008D448E" w:rsidRPr="00F75DDE" w:rsidRDefault="005D4CAC"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V</w:t>
            </w:r>
            <w:r w:rsidR="000B3BF3" w:rsidRPr="00F75DDE">
              <w:rPr>
                <w:rFonts w:asciiTheme="minorHAnsi" w:eastAsia="Calibri" w:hAnsiTheme="minorHAnsi" w:cstheme="minorHAnsi"/>
                <w:sz w:val="22"/>
                <w:szCs w:val="22"/>
              </w:rPr>
              <w:t>eileder</w:t>
            </w:r>
            <w:r w:rsidR="008D448E" w:rsidRPr="00F75DDE">
              <w:rPr>
                <w:rFonts w:asciiTheme="minorHAnsi" w:eastAsia="Calibri" w:hAnsiTheme="minorHAnsi" w:cstheme="minorHAnsi"/>
                <w:sz w:val="22"/>
                <w:szCs w:val="22"/>
              </w:rPr>
              <w:t xml:space="preserve"> </w:t>
            </w:r>
            <w:r w:rsidR="00E906D4" w:rsidRPr="00F75DDE">
              <w:rPr>
                <w:rFonts w:asciiTheme="minorHAnsi" w:eastAsia="Calibri" w:hAnsiTheme="minorHAnsi" w:cstheme="minorHAnsi"/>
                <w:sz w:val="22"/>
                <w:szCs w:val="22"/>
              </w:rPr>
              <w:t>Psykisk helsearbeid barn og unge</w:t>
            </w:r>
          </w:p>
          <w:p w14:paraId="61223AD3" w14:textId="77777777" w:rsidR="00F75DDE" w:rsidRPr="00F75DDE" w:rsidRDefault="008D448E"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B</w:t>
            </w:r>
            <w:r w:rsidR="00E906D4" w:rsidRPr="00F75DDE">
              <w:rPr>
                <w:rFonts w:asciiTheme="minorHAnsi" w:eastAsia="Calibri" w:hAnsiTheme="minorHAnsi" w:cstheme="minorHAnsi"/>
                <w:sz w:val="22"/>
                <w:szCs w:val="22"/>
              </w:rPr>
              <w:t>arn og unges helsetjeneste</w:t>
            </w:r>
            <w:r w:rsidRPr="00F75DDE">
              <w:rPr>
                <w:rFonts w:asciiTheme="minorHAnsi" w:eastAsia="Calibri" w:hAnsiTheme="minorHAnsi" w:cstheme="minorHAnsi"/>
                <w:sz w:val="22"/>
                <w:szCs w:val="22"/>
              </w:rPr>
              <w:t>, bl.a. med forløp Bekymring 0-3 år</w:t>
            </w:r>
            <w:r w:rsidR="00F75DDE" w:rsidRPr="00F75DDE">
              <w:rPr>
                <w:rFonts w:asciiTheme="minorHAnsi" w:eastAsia="Calibri" w:hAnsiTheme="minorHAnsi" w:cstheme="minorHAnsi"/>
                <w:sz w:val="22"/>
                <w:szCs w:val="22"/>
              </w:rPr>
              <w:t xml:space="preserve">, samt dialogbasert inntak. </w:t>
            </w:r>
          </w:p>
          <w:p w14:paraId="21E7190F" w14:textId="5597978A" w:rsidR="00BE068A" w:rsidRDefault="008D448E"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Dette må ses i sammenheng med det arbeidet som nå skal gjøres.</w:t>
            </w:r>
          </w:p>
          <w:p w14:paraId="339D612D" w14:textId="77777777" w:rsidR="00895793" w:rsidRPr="00F75DDE" w:rsidRDefault="00895793" w:rsidP="005E6D0C">
            <w:pPr>
              <w:pStyle w:val="paragraph"/>
              <w:spacing w:before="0" w:beforeAutospacing="0" w:after="0" w:afterAutospacing="0"/>
              <w:rPr>
                <w:rFonts w:asciiTheme="minorHAnsi" w:eastAsia="Calibri" w:hAnsiTheme="minorHAnsi" w:cstheme="minorHAnsi"/>
                <w:sz w:val="22"/>
                <w:szCs w:val="22"/>
              </w:rPr>
            </w:pPr>
          </w:p>
          <w:p w14:paraId="7A1166B4" w14:textId="5887AA10" w:rsidR="00BE068A" w:rsidRPr="00F75DDE" w:rsidRDefault="00AA0A6A" w:rsidP="005E6D0C">
            <w:pPr>
              <w:pStyle w:val="paragraph"/>
              <w:spacing w:before="0" w:beforeAutospacing="0" w:after="0" w:afterAutospacing="0"/>
              <w:rPr>
                <w:rFonts w:asciiTheme="minorHAnsi" w:eastAsia="Calibri" w:hAnsiTheme="minorHAnsi" w:cstheme="minorHAnsi"/>
                <w:sz w:val="22"/>
                <w:szCs w:val="22"/>
                <w:u w:val="single"/>
              </w:rPr>
            </w:pPr>
            <w:r w:rsidRPr="00F75DDE">
              <w:rPr>
                <w:rFonts w:asciiTheme="minorHAnsi" w:eastAsia="Calibri" w:hAnsiTheme="minorHAnsi" w:cstheme="minorHAnsi"/>
                <w:sz w:val="22"/>
                <w:szCs w:val="22"/>
                <w:u w:val="single"/>
              </w:rPr>
              <w:t>Refleksjoner fra gruppa</w:t>
            </w:r>
            <w:r w:rsidR="00BE068A" w:rsidRPr="00F75DDE">
              <w:rPr>
                <w:rFonts w:asciiTheme="minorHAnsi" w:eastAsia="Calibri" w:hAnsiTheme="minorHAnsi" w:cstheme="minorHAnsi"/>
                <w:sz w:val="22"/>
                <w:szCs w:val="22"/>
                <w:u w:val="single"/>
              </w:rPr>
              <w:t>:</w:t>
            </w:r>
          </w:p>
          <w:p w14:paraId="4BD43FDC" w14:textId="28A2BF8D" w:rsidR="00F75DDE" w:rsidRPr="00F75DDE" w:rsidRDefault="00426EED" w:rsidP="00F75DDE">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Alle parter har forståelse for behovet for å nå hele fylket, og ønsker å bidra i prosessen med å se på mulig endring eller videreutvikling av modell.</w:t>
            </w:r>
            <w:r w:rsidR="00706CCF" w:rsidRPr="00F75DDE">
              <w:rPr>
                <w:rFonts w:asciiTheme="minorHAnsi" w:eastAsia="Calibri" w:hAnsiTheme="minorHAnsi" w:cstheme="minorHAnsi"/>
                <w:sz w:val="22"/>
                <w:szCs w:val="22"/>
              </w:rPr>
              <w:t xml:space="preserve"> Viktig å synliggjøre resultatet av brukerundersøkelsen, samt bruke bl.a. denne i det videre arbeidet.</w:t>
            </w:r>
            <w:r w:rsidR="00AA0A6A" w:rsidRPr="00F75DDE">
              <w:rPr>
                <w:rFonts w:asciiTheme="minorHAnsi" w:eastAsia="Calibri" w:hAnsiTheme="minorHAnsi" w:cstheme="minorHAnsi"/>
                <w:sz w:val="22"/>
                <w:szCs w:val="22"/>
              </w:rPr>
              <w:t xml:space="preserve"> Kommunene ønsker å beholde Barneblikk, ses på som et supplement til andre tiltak/tjenester.</w:t>
            </w:r>
            <w:r w:rsidR="00F75DDE" w:rsidRPr="00F75DDE">
              <w:rPr>
                <w:rFonts w:asciiTheme="minorHAnsi" w:eastAsia="Calibri" w:hAnsiTheme="minorHAnsi" w:cstheme="minorHAnsi"/>
                <w:sz w:val="22"/>
                <w:szCs w:val="22"/>
              </w:rPr>
              <w:t xml:space="preserve"> Involverte kommuner er positive vertskommune/partskommune-modell. Utfordringsbildet er kommuneøkonomi. </w:t>
            </w:r>
          </w:p>
          <w:p w14:paraId="14210449" w14:textId="02AA7599" w:rsidR="00BE068A" w:rsidRPr="00F75DDE" w:rsidRDefault="00BE068A" w:rsidP="005E6D0C">
            <w:pPr>
              <w:pStyle w:val="paragraph"/>
              <w:spacing w:before="0" w:beforeAutospacing="0" w:after="0" w:afterAutospacing="0"/>
              <w:rPr>
                <w:rFonts w:asciiTheme="minorHAnsi" w:eastAsia="Calibri" w:hAnsiTheme="minorHAnsi" w:cstheme="minorHAnsi"/>
                <w:sz w:val="22"/>
                <w:szCs w:val="22"/>
              </w:rPr>
            </w:pPr>
          </w:p>
          <w:p w14:paraId="1FACFC9B" w14:textId="1446BA74" w:rsidR="00426EED" w:rsidRPr="00F75DDE" w:rsidRDefault="00EE741D"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 xml:space="preserve">Molde kommune har vært med fra starten, </w:t>
            </w:r>
            <w:r w:rsidR="009445B7" w:rsidRPr="00F75DDE">
              <w:rPr>
                <w:rFonts w:asciiTheme="minorHAnsi" w:eastAsia="Calibri" w:hAnsiTheme="minorHAnsi" w:cstheme="minorHAnsi"/>
                <w:sz w:val="22"/>
                <w:szCs w:val="22"/>
              </w:rPr>
              <w:t>og er en av d</w:t>
            </w:r>
            <w:r w:rsidR="00DA1DE8" w:rsidRPr="00F75DDE">
              <w:rPr>
                <w:rFonts w:asciiTheme="minorHAnsi" w:eastAsia="Calibri" w:hAnsiTheme="minorHAnsi" w:cstheme="minorHAnsi"/>
                <w:sz w:val="22"/>
                <w:szCs w:val="22"/>
              </w:rPr>
              <w:t>e involverte kommunene</w:t>
            </w:r>
            <w:r w:rsidR="009445B7" w:rsidRPr="00F75DDE">
              <w:rPr>
                <w:rFonts w:asciiTheme="minorHAnsi" w:eastAsia="Calibri" w:hAnsiTheme="minorHAnsi" w:cstheme="minorHAnsi"/>
                <w:sz w:val="22"/>
                <w:szCs w:val="22"/>
              </w:rPr>
              <w:t xml:space="preserve"> som</w:t>
            </w:r>
            <w:r w:rsidR="00DA1DE8" w:rsidRPr="00F75DDE">
              <w:rPr>
                <w:rFonts w:asciiTheme="minorHAnsi" w:eastAsia="Calibri" w:hAnsiTheme="minorHAnsi" w:cstheme="minorHAnsi"/>
                <w:sz w:val="22"/>
                <w:szCs w:val="22"/>
              </w:rPr>
              <w:t xml:space="preserve"> har dratt lasset. </w:t>
            </w:r>
            <w:r w:rsidR="009445B7" w:rsidRPr="00F75DDE">
              <w:rPr>
                <w:rFonts w:asciiTheme="minorHAnsi" w:eastAsia="Calibri" w:hAnsiTheme="minorHAnsi" w:cstheme="minorHAnsi"/>
                <w:sz w:val="22"/>
                <w:szCs w:val="22"/>
              </w:rPr>
              <w:t>Det er ikke</w:t>
            </w:r>
            <w:r w:rsidR="00DA1DE8" w:rsidRPr="00F75DDE">
              <w:rPr>
                <w:rFonts w:asciiTheme="minorHAnsi" w:eastAsia="Calibri" w:hAnsiTheme="minorHAnsi" w:cstheme="minorHAnsi"/>
                <w:sz w:val="22"/>
                <w:szCs w:val="22"/>
              </w:rPr>
              <w:t xml:space="preserve"> bare kompetanseoverføring fra spesialisthelsetjeneste og ut til kommunene, men det er også en overføringsverdi andre veien.</w:t>
            </w:r>
            <w:r w:rsidR="000E2154">
              <w:rPr>
                <w:rFonts w:asciiTheme="minorHAnsi" w:eastAsia="Calibri" w:hAnsiTheme="minorHAnsi" w:cstheme="minorHAnsi"/>
                <w:sz w:val="22"/>
                <w:szCs w:val="22"/>
              </w:rPr>
              <w:t xml:space="preserve"> Vi må huske at dette er helseforetaket sitt oppdrag.</w:t>
            </w:r>
          </w:p>
          <w:p w14:paraId="15789208" w14:textId="4A9F5959" w:rsidR="00CC6B8C" w:rsidRPr="00F75DDE" w:rsidRDefault="00CC6B8C" w:rsidP="005E6D0C">
            <w:pPr>
              <w:pStyle w:val="paragraph"/>
              <w:spacing w:before="0" w:beforeAutospacing="0" w:after="0" w:afterAutospacing="0"/>
              <w:rPr>
                <w:rFonts w:asciiTheme="minorHAnsi" w:eastAsia="Calibri" w:hAnsiTheme="minorHAnsi" w:cstheme="minorHAnsi"/>
                <w:sz w:val="22"/>
                <w:szCs w:val="22"/>
              </w:rPr>
            </w:pPr>
          </w:p>
          <w:p w14:paraId="370623A1" w14:textId="343FC9A7" w:rsidR="00BC6B98" w:rsidRPr="00F75DDE" w:rsidRDefault="00BC6B98" w:rsidP="00BC6B98">
            <w:pPr>
              <w:rPr>
                <w:rFonts w:asciiTheme="minorHAnsi" w:eastAsia="Calibri" w:hAnsiTheme="minorHAnsi" w:cstheme="minorHAnsi"/>
                <w:sz w:val="22"/>
                <w:szCs w:val="22"/>
              </w:rPr>
            </w:pPr>
            <w:r w:rsidRPr="00F75DDE">
              <w:rPr>
                <w:rFonts w:asciiTheme="minorHAnsi" w:eastAsia="Calibri" w:hAnsiTheme="minorHAnsi" w:cstheme="minorHAnsi"/>
                <w:sz w:val="22"/>
                <w:szCs w:val="22"/>
              </w:rPr>
              <w:t>Ulstein kommune informerer om at interkommunal barnevernstjeneste rapporterer at Ulstein ser ut til å ha færre meldte saker til b</w:t>
            </w:r>
            <w:r w:rsidR="00E57B72" w:rsidRPr="00F75DDE">
              <w:rPr>
                <w:rFonts w:asciiTheme="minorHAnsi" w:eastAsia="Calibri" w:hAnsiTheme="minorHAnsi" w:cstheme="minorHAnsi"/>
                <w:sz w:val="22"/>
                <w:szCs w:val="22"/>
              </w:rPr>
              <w:t>arnevern</w:t>
            </w:r>
            <w:r w:rsidRPr="00F75DDE">
              <w:rPr>
                <w:rFonts w:asciiTheme="minorHAnsi" w:eastAsia="Calibri" w:hAnsiTheme="minorHAnsi" w:cstheme="minorHAnsi"/>
                <w:sz w:val="22"/>
                <w:szCs w:val="22"/>
              </w:rPr>
              <w:t xml:space="preserve"> enn andre kommuner</w:t>
            </w:r>
            <w:r w:rsidR="00E57B72" w:rsidRPr="00F75DDE">
              <w:rPr>
                <w:rFonts w:asciiTheme="minorHAnsi" w:eastAsia="Calibri" w:hAnsiTheme="minorHAnsi" w:cstheme="minorHAnsi"/>
                <w:sz w:val="22"/>
                <w:szCs w:val="22"/>
              </w:rPr>
              <w:t xml:space="preserve"> i samarbeidet</w:t>
            </w:r>
            <w:r w:rsidRPr="00F75DDE">
              <w:rPr>
                <w:rFonts w:asciiTheme="minorHAnsi" w:eastAsia="Calibri" w:hAnsiTheme="minorHAnsi" w:cstheme="minorHAnsi"/>
                <w:sz w:val="22"/>
                <w:szCs w:val="22"/>
              </w:rPr>
              <w:t>. Mener å se at mye forebyggende</w:t>
            </w:r>
            <w:r w:rsidR="00E57B72" w:rsidRPr="00F75DDE">
              <w:rPr>
                <w:rFonts w:asciiTheme="minorHAnsi" w:eastAsia="Calibri" w:hAnsiTheme="minorHAnsi" w:cstheme="minorHAnsi"/>
                <w:sz w:val="22"/>
                <w:szCs w:val="22"/>
              </w:rPr>
              <w:t xml:space="preserve"> fokus i kommunen </w:t>
            </w:r>
            <w:r w:rsidRPr="00F75DDE">
              <w:rPr>
                <w:rFonts w:asciiTheme="minorHAnsi" w:eastAsia="Calibri" w:hAnsiTheme="minorHAnsi" w:cstheme="minorHAnsi"/>
                <w:sz w:val="22"/>
                <w:szCs w:val="22"/>
              </w:rPr>
              <w:t>gir færre b</w:t>
            </w:r>
            <w:r w:rsidR="00E57B72" w:rsidRPr="00F75DDE">
              <w:rPr>
                <w:rFonts w:asciiTheme="minorHAnsi" w:eastAsia="Calibri" w:hAnsiTheme="minorHAnsi" w:cstheme="minorHAnsi"/>
                <w:sz w:val="22"/>
                <w:szCs w:val="22"/>
              </w:rPr>
              <w:t>arneverns</w:t>
            </w:r>
            <w:r w:rsidRPr="00F75DDE">
              <w:rPr>
                <w:rFonts w:asciiTheme="minorHAnsi" w:eastAsia="Calibri" w:hAnsiTheme="minorHAnsi" w:cstheme="minorHAnsi"/>
                <w:sz w:val="22"/>
                <w:szCs w:val="22"/>
              </w:rPr>
              <w:t>meldinger og omsorgsovertakelser.</w:t>
            </w:r>
            <w:r w:rsidR="00E57B72" w:rsidRPr="00F75DDE">
              <w:rPr>
                <w:rFonts w:asciiTheme="minorHAnsi" w:eastAsia="Calibri" w:hAnsiTheme="minorHAnsi" w:cstheme="minorHAnsi"/>
                <w:sz w:val="22"/>
                <w:szCs w:val="22"/>
              </w:rPr>
              <w:t xml:space="preserve"> Kommunen har satset stort på forebyggende arbeid.</w:t>
            </w:r>
          </w:p>
          <w:p w14:paraId="5E337702" w14:textId="170A0A78" w:rsidR="00F10BC9" w:rsidRPr="00F75DDE" w:rsidRDefault="00F10BC9" w:rsidP="005E6D0C">
            <w:pPr>
              <w:pStyle w:val="paragraph"/>
              <w:spacing w:before="0" w:beforeAutospacing="0" w:after="0" w:afterAutospacing="0"/>
              <w:rPr>
                <w:rFonts w:asciiTheme="minorHAnsi" w:eastAsia="Calibri" w:hAnsiTheme="minorHAnsi" w:cstheme="minorHAnsi"/>
                <w:sz w:val="22"/>
                <w:szCs w:val="22"/>
              </w:rPr>
            </w:pPr>
          </w:p>
          <w:p w14:paraId="3D63B139" w14:textId="4FB65ABC" w:rsidR="001636D1" w:rsidRPr="00F75DDE" w:rsidRDefault="00CC6B8C" w:rsidP="001636D1">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Kristiansund kommune utfordrer til å se på hvilke oppgaver som må gjennomføres av fagpersoner, hva kan frivilligheten kobles inn på.</w:t>
            </w:r>
            <w:r w:rsidR="00D454E9" w:rsidRPr="00F75DDE">
              <w:rPr>
                <w:rFonts w:asciiTheme="minorHAnsi" w:eastAsia="Calibri" w:hAnsiTheme="minorHAnsi" w:cstheme="minorHAnsi"/>
                <w:sz w:val="22"/>
                <w:szCs w:val="22"/>
              </w:rPr>
              <w:t xml:space="preserve"> Viser til omstilling i egen kommune hvor man flytter kompetanse ut til de arenaene barna og familiene er.</w:t>
            </w:r>
            <w:r w:rsidR="00262A90" w:rsidRPr="00F75DDE">
              <w:rPr>
                <w:rFonts w:asciiTheme="minorHAnsi" w:eastAsia="Calibri" w:hAnsiTheme="minorHAnsi" w:cstheme="minorHAnsi"/>
                <w:sz w:val="22"/>
                <w:szCs w:val="22"/>
              </w:rPr>
              <w:t xml:space="preserve"> </w:t>
            </w:r>
            <w:r w:rsidR="001636D1" w:rsidRPr="00F75DDE">
              <w:rPr>
                <w:rFonts w:asciiTheme="minorHAnsi" w:eastAsia="Calibri" w:hAnsiTheme="minorHAnsi" w:cstheme="minorHAnsi"/>
                <w:sz w:val="22"/>
                <w:szCs w:val="22"/>
              </w:rPr>
              <w:t>Er det modellen eller metodikken/filosofien som har effekt?</w:t>
            </w:r>
            <w:r w:rsidR="00262A90" w:rsidRPr="00F75DDE">
              <w:rPr>
                <w:rFonts w:asciiTheme="minorHAnsi" w:eastAsia="Calibri" w:hAnsiTheme="minorHAnsi" w:cstheme="minorHAnsi"/>
                <w:sz w:val="22"/>
                <w:szCs w:val="22"/>
              </w:rPr>
              <w:t xml:space="preserve"> Kan måten man jobber på i Barneblikk prege tidlig innstats?</w:t>
            </w:r>
          </w:p>
          <w:p w14:paraId="5CDAAF2B" w14:textId="30F5345C" w:rsidR="00D454E9" w:rsidRPr="00F75DDE" w:rsidRDefault="00D454E9" w:rsidP="005E6D0C">
            <w:pPr>
              <w:pStyle w:val="paragraph"/>
              <w:spacing w:before="0" w:beforeAutospacing="0" w:after="0" w:afterAutospacing="0"/>
              <w:rPr>
                <w:rFonts w:asciiTheme="minorHAnsi" w:eastAsia="Calibri" w:hAnsiTheme="minorHAnsi" w:cstheme="minorHAnsi"/>
                <w:sz w:val="22"/>
                <w:szCs w:val="22"/>
              </w:rPr>
            </w:pPr>
          </w:p>
          <w:p w14:paraId="49E67E7E" w14:textId="3DDF28FB" w:rsidR="00D454E9" w:rsidRPr="00F75DDE" w:rsidRDefault="00D454E9"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Ålesund kommune</w:t>
            </w:r>
            <w:r w:rsidR="00370EDF" w:rsidRPr="00F75DDE">
              <w:rPr>
                <w:rFonts w:asciiTheme="minorHAnsi" w:eastAsia="Calibri" w:hAnsiTheme="minorHAnsi" w:cstheme="minorHAnsi"/>
                <w:sz w:val="22"/>
                <w:szCs w:val="22"/>
              </w:rPr>
              <w:t xml:space="preserve"> er positive til å kunne være en ressurs for andre kommuner i det videre arbeidet. Har allerede i dag mange henvendelser fra nabokommuner, men ikke ressurser til dette. </w:t>
            </w:r>
            <w:r w:rsidR="00836354" w:rsidRPr="00F75DDE">
              <w:rPr>
                <w:rFonts w:asciiTheme="minorHAnsi" w:eastAsia="Calibri" w:hAnsiTheme="minorHAnsi" w:cstheme="minorHAnsi"/>
                <w:sz w:val="22"/>
                <w:szCs w:val="22"/>
              </w:rPr>
              <w:t>Kan man finne tall/fakta på hvordan Barneblikk avlaster andre tjenester?</w:t>
            </w:r>
          </w:p>
          <w:p w14:paraId="54966683" w14:textId="089E3EA1" w:rsidR="00CC5D24" w:rsidRPr="00F75DDE" w:rsidRDefault="00CC5D24" w:rsidP="005E6D0C">
            <w:pPr>
              <w:pStyle w:val="paragraph"/>
              <w:spacing w:before="0" w:beforeAutospacing="0" w:after="0" w:afterAutospacing="0"/>
              <w:rPr>
                <w:rFonts w:asciiTheme="minorHAnsi" w:eastAsia="Calibri" w:hAnsiTheme="minorHAnsi" w:cstheme="minorHAnsi"/>
                <w:sz w:val="22"/>
                <w:szCs w:val="22"/>
              </w:rPr>
            </w:pPr>
          </w:p>
          <w:p w14:paraId="02079C7C" w14:textId="49FB588D" w:rsidR="00CC5D24" w:rsidRPr="00F75DDE" w:rsidRDefault="000330AA" w:rsidP="00CC5D24">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Innspill fra koordinator: V</w:t>
            </w:r>
            <w:r w:rsidR="00CC5D24" w:rsidRPr="00F75DDE">
              <w:rPr>
                <w:rFonts w:asciiTheme="minorHAnsi" w:eastAsia="Calibri" w:hAnsiTheme="minorHAnsi" w:cstheme="minorHAnsi"/>
                <w:sz w:val="22"/>
                <w:szCs w:val="22"/>
              </w:rPr>
              <w:t>i må organisere oss slik at det blir til det beste for familiene</w:t>
            </w:r>
            <w:r w:rsidRPr="00F75DDE">
              <w:rPr>
                <w:rFonts w:asciiTheme="minorHAnsi" w:eastAsia="Calibri" w:hAnsiTheme="minorHAnsi" w:cstheme="minorHAnsi"/>
                <w:sz w:val="22"/>
                <w:szCs w:val="22"/>
              </w:rPr>
              <w:t xml:space="preserve"> og beholde fokus på</w:t>
            </w:r>
            <w:r w:rsidR="00CC5D24" w:rsidRPr="00F75DDE">
              <w:rPr>
                <w:rFonts w:asciiTheme="minorHAnsi" w:eastAsia="Calibri" w:hAnsiTheme="minorHAnsi" w:cstheme="minorHAnsi"/>
                <w:sz w:val="22"/>
                <w:szCs w:val="22"/>
              </w:rPr>
              <w:t xml:space="preserve"> det helhetlige. Vi snakker hele tiden om kommunene, men vi må huske at dette </w:t>
            </w:r>
            <w:r w:rsidRPr="00F75DDE">
              <w:rPr>
                <w:rFonts w:asciiTheme="minorHAnsi" w:eastAsia="Calibri" w:hAnsiTheme="minorHAnsi" w:cstheme="minorHAnsi"/>
                <w:sz w:val="22"/>
                <w:szCs w:val="22"/>
              </w:rPr>
              <w:t>er helseforetaket sitt oppdrag.</w:t>
            </w:r>
            <w:r w:rsidR="00CC5D24" w:rsidRPr="00F75DDE">
              <w:rPr>
                <w:rFonts w:asciiTheme="minorHAnsi" w:eastAsia="Calibri" w:hAnsiTheme="minorHAnsi" w:cstheme="minorHAnsi"/>
                <w:sz w:val="22"/>
                <w:szCs w:val="22"/>
              </w:rPr>
              <w:t xml:space="preserve"> Viktig at foretaket er tydelige på rammene og hvordan man definerer oppdraget.</w:t>
            </w:r>
          </w:p>
          <w:p w14:paraId="4A8101BF" w14:textId="02043C1E" w:rsidR="00836354" w:rsidRPr="00F75DDE" w:rsidRDefault="00836354" w:rsidP="00CC5D24">
            <w:pPr>
              <w:pStyle w:val="paragraph"/>
              <w:spacing w:before="0" w:beforeAutospacing="0" w:after="0" w:afterAutospacing="0"/>
              <w:rPr>
                <w:rFonts w:asciiTheme="minorHAnsi" w:eastAsia="Calibri" w:hAnsiTheme="minorHAnsi" w:cstheme="minorHAnsi"/>
                <w:sz w:val="22"/>
                <w:szCs w:val="22"/>
              </w:rPr>
            </w:pPr>
          </w:p>
          <w:p w14:paraId="1559C8EE" w14:textId="18A9DF4E" w:rsidR="00D84FE1" w:rsidRPr="00F75DDE" w:rsidRDefault="00F75DDE" w:rsidP="00836354">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Innspill fra b</w:t>
            </w:r>
            <w:r w:rsidR="00836354" w:rsidRPr="00F75DDE">
              <w:rPr>
                <w:rFonts w:asciiTheme="minorHAnsi" w:eastAsia="Calibri" w:hAnsiTheme="minorHAnsi" w:cstheme="minorHAnsi"/>
                <w:sz w:val="22"/>
                <w:szCs w:val="22"/>
              </w:rPr>
              <w:t>rukerrepr.: Håper det ikke er et fokus om at «hvis ikke alle får, så kan ingen få».</w:t>
            </w:r>
          </w:p>
          <w:p w14:paraId="39D54DFA" w14:textId="77777777" w:rsidR="00CC5D24" w:rsidRPr="00F75DDE" w:rsidRDefault="00CC5D24" w:rsidP="005E6D0C">
            <w:pPr>
              <w:pStyle w:val="paragraph"/>
              <w:spacing w:before="0" w:beforeAutospacing="0" w:after="0" w:afterAutospacing="0"/>
              <w:rPr>
                <w:rFonts w:asciiTheme="minorHAnsi" w:eastAsia="Calibri" w:hAnsiTheme="minorHAnsi" w:cstheme="minorHAnsi"/>
                <w:sz w:val="22"/>
                <w:szCs w:val="22"/>
              </w:rPr>
            </w:pPr>
          </w:p>
          <w:p w14:paraId="1AF8521B" w14:textId="326FFF9F" w:rsidR="00370EDF" w:rsidRPr="00F75DDE" w:rsidRDefault="00370EDF" w:rsidP="005E6D0C">
            <w:pPr>
              <w:pStyle w:val="paragraph"/>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Innspill til endringsprosessen</w:t>
            </w:r>
          </w:p>
          <w:p w14:paraId="0DAE393A" w14:textId="5B0572D4" w:rsidR="00370EDF" w:rsidRPr="00F75DDE" w:rsidRDefault="00370EDF" w:rsidP="00370EDF">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Kan vi se til Familieambulatoriet i Trøndelag?</w:t>
            </w:r>
          </w:p>
          <w:p w14:paraId="7B131F7B" w14:textId="24ACFE1D" w:rsidR="00370EDF" w:rsidRPr="00F75DDE" w:rsidRDefault="00F5771F" w:rsidP="00370EDF">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Grunnarbeidet er gjort i de 4 store kommunene, kommunen</w:t>
            </w:r>
            <w:r w:rsidR="00D84FE1" w:rsidRPr="00F75DDE">
              <w:rPr>
                <w:rFonts w:asciiTheme="minorHAnsi" w:eastAsia="Calibri" w:hAnsiTheme="minorHAnsi" w:cstheme="minorHAnsi"/>
                <w:sz w:val="22"/>
                <w:szCs w:val="22"/>
              </w:rPr>
              <w:t>e positive til å bidra som verts</w:t>
            </w:r>
            <w:r w:rsidRPr="00F75DDE">
              <w:rPr>
                <w:rFonts w:asciiTheme="minorHAnsi" w:eastAsia="Calibri" w:hAnsiTheme="minorHAnsi" w:cstheme="minorHAnsi"/>
                <w:sz w:val="22"/>
                <w:szCs w:val="22"/>
              </w:rPr>
              <w:t>kommune for nabokommuner, hvis dette blir en mulig modell. Interkommunalt samarbeid?</w:t>
            </w:r>
          </w:p>
          <w:p w14:paraId="4954CDB0" w14:textId="603A95FC" w:rsidR="00B14F53" w:rsidRPr="00F75DDE" w:rsidRDefault="00B14F53" w:rsidP="00370EDF">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I rustjenesten jobber man i dag med bistandsteam</w:t>
            </w:r>
            <w:r w:rsidR="00836354" w:rsidRPr="00F75DDE">
              <w:rPr>
                <w:rFonts w:asciiTheme="minorHAnsi" w:eastAsia="Calibri" w:hAnsiTheme="minorHAnsi" w:cstheme="minorHAnsi"/>
                <w:sz w:val="22"/>
                <w:szCs w:val="22"/>
              </w:rPr>
              <w:t xml:space="preserve"> og ROP-team</w:t>
            </w:r>
            <w:r w:rsidRPr="00F75DDE">
              <w:rPr>
                <w:rFonts w:asciiTheme="minorHAnsi" w:eastAsia="Calibri" w:hAnsiTheme="minorHAnsi" w:cstheme="minorHAnsi"/>
                <w:sz w:val="22"/>
                <w:szCs w:val="22"/>
              </w:rPr>
              <w:t>, kunne dette være en modell?</w:t>
            </w:r>
          </w:p>
          <w:p w14:paraId="23716DC9" w14:textId="6560ED91" w:rsidR="00F5771F" w:rsidRPr="00F75DDE" w:rsidRDefault="00CC5D24" w:rsidP="00370EDF">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Er fysisk nærhet til tilbudet viktig, hvordan finne en modell som vil kunne fungere for alle kommuner?</w:t>
            </w:r>
          </w:p>
          <w:p w14:paraId="5286AFFD" w14:textId="1256D570" w:rsidR="00137BFE" w:rsidRPr="00F75DDE" w:rsidRDefault="00137BFE" w:rsidP="00370EDF">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Må rigge en modell som er bærekraftig over tid.</w:t>
            </w:r>
          </w:p>
          <w:p w14:paraId="2846E7CE" w14:textId="1DCA64A6" w:rsidR="00137BFE" w:rsidRPr="00F75DDE" w:rsidRDefault="00137BFE" w:rsidP="00370EDF">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Partene ønsker en fagdag med fokus på innsikts- og utviklingsarbeid for den videre prosessen.</w:t>
            </w:r>
          </w:p>
          <w:p w14:paraId="6D65D28D" w14:textId="7B68EF6E" w:rsidR="00BE068A" w:rsidRPr="00F75DDE" w:rsidRDefault="00BE068A" w:rsidP="00137BFE">
            <w:pPr>
              <w:pStyle w:val="paragraph"/>
              <w:spacing w:before="0" w:beforeAutospacing="0" w:after="0" w:afterAutospacing="0"/>
              <w:rPr>
                <w:rFonts w:asciiTheme="minorHAnsi" w:eastAsia="Calibri" w:hAnsiTheme="minorHAnsi" w:cstheme="minorHAnsi"/>
                <w:sz w:val="22"/>
                <w:szCs w:val="22"/>
              </w:rPr>
            </w:pPr>
          </w:p>
          <w:p w14:paraId="1F6DFA24" w14:textId="19CFB207" w:rsidR="00BE068A" w:rsidRPr="00F75DDE" w:rsidRDefault="00895793" w:rsidP="005E6D0C">
            <w:pPr>
              <w:pStyle w:val="paragraph"/>
              <w:spacing w:before="0" w:beforeAutospacing="0" w:after="0" w:afterAutospacing="0"/>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Videre plan</w:t>
            </w:r>
            <w:r w:rsidR="00D063B3" w:rsidRPr="00F75DDE">
              <w:rPr>
                <w:rFonts w:asciiTheme="minorHAnsi" w:eastAsia="Calibri" w:hAnsiTheme="minorHAnsi" w:cstheme="minorHAnsi"/>
                <w:b/>
                <w:sz w:val="22"/>
                <w:szCs w:val="22"/>
                <w:u w:val="single"/>
              </w:rPr>
              <w:t>:</w:t>
            </w:r>
          </w:p>
          <w:p w14:paraId="447F8688" w14:textId="5A20DDAC" w:rsidR="007249BA" w:rsidRPr="00F75DDE" w:rsidRDefault="007249BA" w:rsidP="00D063B3">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Ønske fra styringsgruppa å benytte ekstern kompetanse fra Hels</w:t>
            </w:r>
            <w:r w:rsidR="00C77543" w:rsidRPr="00F75DDE">
              <w:rPr>
                <w:rFonts w:asciiTheme="minorHAnsi" w:eastAsia="Calibri" w:hAnsiTheme="minorHAnsi" w:cstheme="minorHAnsi"/>
                <w:sz w:val="22"/>
                <w:szCs w:val="22"/>
              </w:rPr>
              <w:t>e</w:t>
            </w:r>
            <w:r w:rsidRPr="00F75DDE">
              <w:rPr>
                <w:rFonts w:asciiTheme="minorHAnsi" w:eastAsia="Calibri" w:hAnsiTheme="minorHAnsi" w:cstheme="minorHAnsi"/>
                <w:sz w:val="22"/>
                <w:szCs w:val="22"/>
              </w:rPr>
              <w:t>innovasjonssenteret i den videre prosessen med bredding og videreutvikling av Barneblikk.</w:t>
            </w:r>
          </w:p>
          <w:p w14:paraId="7D1782D9" w14:textId="7D1D9FA1" w:rsidR="007249BA" w:rsidRPr="00F75DDE" w:rsidRDefault="00F14D91" w:rsidP="00D063B3">
            <w:pPr>
              <w:pStyle w:val="paragraph"/>
              <w:numPr>
                <w:ilvl w:val="0"/>
                <w:numId w:val="4"/>
              </w:numPr>
              <w:spacing w:before="0" w:beforeAutospacing="0" w:after="0" w:afterAutospacing="0"/>
              <w:rPr>
                <w:rFonts w:asciiTheme="minorHAnsi" w:eastAsia="Calibri" w:hAnsiTheme="minorHAnsi" w:cstheme="minorHAnsi"/>
                <w:sz w:val="22"/>
                <w:szCs w:val="22"/>
              </w:rPr>
            </w:pPr>
            <w:r>
              <w:rPr>
                <w:rFonts w:asciiTheme="minorHAnsi" w:eastAsia="Calibri" w:hAnsiTheme="minorHAnsi" w:cstheme="minorHAnsi"/>
                <w:sz w:val="22"/>
                <w:szCs w:val="22"/>
              </w:rPr>
              <w:t>A</w:t>
            </w:r>
            <w:r w:rsidR="007249BA" w:rsidRPr="00F75DDE">
              <w:rPr>
                <w:rFonts w:asciiTheme="minorHAnsi" w:eastAsia="Calibri" w:hAnsiTheme="minorHAnsi" w:cstheme="minorHAnsi"/>
                <w:sz w:val="22"/>
                <w:szCs w:val="22"/>
              </w:rPr>
              <w:t>rrangere en fagdag som oppstart av arbeidet.</w:t>
            </w:r>
          </w:p>
          <w:p w14:paraId="29F39294" w14:textId="6BF4E42A" w:rsidR="00BE068A" w:rsidRPr="00F75DDE" w:rsidRDefault="00D063B3" w:rsidP="00D063B3">
            <w:pPr>
              <w:pStyle w:val="paragraph"/>
              <w:numPr>
                <w:ilvl w:val="0"/>
                <w:numId w:val="4"/>
              </w:numPr>
              <w:spacing w:before="0" w:beforeAutospacing="0" w:after="0" w:afterAutospacing="0"/>
              <w:rPr>
                <w:rFonts w:asciiTheme="minorHAnsi" w:eastAsia="Calibri" w:hAnsiTheme="minorHAnsi" w:cstheme="minorHAnsi"/>
                <w:sz w:val="22"/>
                <w:szCs w:val="22"/>
              </w:rPr>
            </w:pPr>
            <w:r w:rsidRPr="00F75DDE">
              <w:rPr>
                <w:rFonts w:asciiTheme="minorHAnsi" w:eastAsia="Calibri" w:hAnsiTheme="minorHAnsi" w:cstheme="minorHAnsi"/>
                <w:sz w:val="22"/>
                <w:szCs w:val="22"/>
              </w:rPr>
              <w:t>Teamene utfordres til</w:t>
            </w:r>
            <w:r w:rsidR="004E7E6C" w:rsidRPr="00F75DDE">
              <w:rPr>
                <w:rFonts w:asciiTheme="minorHAnsi" w:eastAsia="Calibri" w:hAnsiTheme="minorHAnsi" w:cstheme="minorHAnsi"/>
                <w:sz w:val="22"/>
                <w:szCs w:val="22"/>
              </w:rPr>
              <w:t xml:space="preserve"> </w:t>
            </w:r>
            <w:r w:rsidR="000021C9" w:rsidRPr="00F75DDE">
              <w:rPr>
                <w:rFonts w:asciiTheme="minorHAnsi" w:eastAsia="Calibri" w:hAnsiTheme="minorHAnsi" w:cstheme="minorHAnsi"/>
                <w:sz w:val="22"/>
                <w:szCs w:val="22"/>
              </w:rPr>
              <w:t>å forberede</w:t>
            </w:r>
            <w:r w:rsidR="000D1BBC" w:rsidRPr="00F75DDE">
              <w:rPr>
                <w:rFonts w:asciiTheme="minorHAnsi" w:eastAsia="Calibri" w:hAnsiTheme="minorHAnsi" w:cstheme="minorHAnsi"/>
                <w:sz w:val="22"/>
                <w:szCs w:val="22"/>
              </w:rPr>
              <w:t xml:space="preserve"> seg før en samling. Styringsgruppeleder og koordinatorer uta</w:t>
            </w:r>
            <w:r w:rsidR="00C77543" w:rsidRPr="00F75DDE">
              <w:rPr>
                <w:rFonts w:asciiTheme="minorHAnsi" w:eastAsia="Calibri" w:hAnsiTheme="minorHAnsi" w:cstheme="minorHAnsi"/>
                <w:sz w:val="22"/>
                <w:szCs w:val="22"/>
              </w:rPr>
              <w:t>r</w:t>
            </w:r>
            <w:r w:rsidR="007A0216" w:rsidRPr="00F75DDE">
              <w:rPr>
                <w:rFonts w:asciiTheme="minorHAnsi" w:eastAsia="Calibri" w:hAnsiTheme="minorHAnsi" w:cstheme="minorHAnsi"/>
                <w:sz w:val="22"/>
                <w:szCs w:val="22"/>
              </w:rPr>
              <w:t>beider spørsmål og utfordringer til dette</w:t>
            </w:r>
            <w:r w:rsidR="000D1BBC" w:rsidRPr="00F75DDE">
              <w:rPr>
                <w:rFonts w:asciiTheme="minorHAnsi" w:eastAsia="Calibri" w:hAnsiTheme="minorHAnsi" w:cstheme="minorHAnsi"/>
                <w:sz w:val="22"/>
                <w:szCs w:val="22"/>
              </w:rPr>
              <w:t>, evt i samarbeid med Helseinnovasjonssenteret</w:t>
            </w:r>
            <w:r w:rsidR="007A0216" w:rsidRPr="00F75DDE">
              <w:rPr>
                <w:rFonts w:asciiTheme="minorHAnsi" w:eastAsia="Calibri" w:hAnsiTheme="minorHAnsi" w:cstheme="minorHAnsi"/>
                <w:sz w:val="22"/>
                <w:szCs w:val="22"/>
              </w:rPr>
              <w:t>.</w:t>
            </w:r>
          </w:p>
          <w:p w14:paraId="45B40650" w14:textId="5EB90B90" w:rsidR="00FA1E04" w:rsidRPr="00F75DDE" w:rsidRDefault="00FA1E04" w:rsidP="007249BA">
            <w:pPr>
              <w:pStyle w:val="paragraph"/>
              <w:spacing w:before="0" w:beforeAutospacing="0" w:after="0" w:afterAutospacing="0"/>
              <w:rPr>
                <w:rFonts w:asciiTheme="minorHAnsi" w:eastAsia="Calibri" w:hAnsiTheme="minorHAnsi" w:cstheme="minorHAnsi"/>
                <w:sz w:val="22"/>
                <w:szCs w:val="22"/>
              </w:rPr>
            </w:pPr>
          </w:p>
          <w:p w14:paraId="1148F565" w14:textId="16AA9A71" w:rsidR="14068E0A" w:rsidRPr="00F75DDE" w:rsidRDefault="14068E0A" w:rsidP="000D1BBC">
            <w:pPr>
              <w:pStyle w:val="paragraph"/>
              <w:spacing w:before="0" w:beforeAutospacing="0" w:after="0" w:afterAutospacing="0"/>
              <w:rPr>
                <w:rFonts w:asciiTheme="minorHAnsi" w:eastAsia="Calibri" w:hAnsiTheme="minorHAnsi" w:cstheme="minorHAnsi"/>
                <w:sz w:val="22"/>
                <w:szCs w:val="22"/>
              </w:rPr>
            </w:pPr>
          </w:p>
        </w:tc>
        <w:tc>
          <w:tcPr>
            <w:tcW w:w="765" w:type="dxa"/>
            <w:shd w:val="clear" w:color="auto" w:fill="FFFFFF" w:themeFill="background1"/>
            <w:tcMar>
              <w:left w:w="105" w:type="dxa"/>
              <w:right w:w="105" w:type="dxa"/>
            </w:tcMar>
          </w:tcPr>
          <w:p w14:paraId="071FFCD8" w14:textId="77777777" w:rsidR="0053555F" w:rsidRDefault="0053555F" w:rsidP="14068E0A">
            <w:pPr>
              <w:rPr>
                <w:rFonts w:asciiTheme="majorHAnsi" w:eastAsia="Calibri" w:hAnsiTheme="majorHAnsi" w:cstheme="minorHAnsi"/>
                <w:sz w:val="22"/>
                <w:szCs w:val="22"/>
              </w:rPr>
            </w:pPr>
          </w:p>
          <w:p w14:paraId="3B903F76" w14:textId="77777777" w:rsidR="00E64AE3" w:rsidRDefault="00E64AE3" w:rsidP="14068E0A">
            <w:pPr>
              <w:rPr>
                <w:rFonts w:asciiTheme="majorHAnsi" w:eastAsia="Calibri" w:hAnsiTheme="majorHAnsi" w:cstheme="minorHAnsi"/>
                <w:sz w:val="22"/>
                <w:szCs w:val="22"/>
              </w:rPr>
            </w:pPr>
          </w:p>
          <w:p w14:paraId="71262EA9" w14:textId="77777777" w:rsidR="00E64AE3" w:rsidRDefault="00E64AE3" w:rsidP="14068E0A">
            <w:pPr>
              <w:rPr>
                <w:rFonts w:asciiTheme="majorHAnsi" w:eastAsia="Calibri" w:hAnsiTheme="majorHAnsi" w:cstheme="minorHAnsi"/>
                <w:sz w:val="22"/>
                <w:szCs w:val="22"/>
              </w:rPr>
            </w:pPr>
          </w:p>
          <w:p w14:paraId="6014258D" w14:textId="77777777" w:rsidR="00E64AE3" w:rsidRDefault="00E64AE3" w:rsidP="14068E0A">
            <w:pPr>
              <w:rPr>
                <w:rFonts w:asciiTheme="majorHAnsi" w:eastAsia="Calibri" w:hAnsiTheme="majorHAnsi" w:cstheme="minorHAnsi"/>
                <w:sz w:val="22"/>
                <w:szCs w:val="22"/>
              </w:rPr>
            </w:pPr>
          </w:p>
          <w:p w14:paraId="3BBDD4F2" w14:textId="77777777" w:rsidR="00E64AE3" w:rsidRDefault="00E64AE3" w:rsidP="14068E0A">
            <w:pPr>
              <w:rPr>
                <w:rFonts w:asciiTheme="majorHAnsi" w:eastAsia="Calibri" w:hAnsiTheme="majorHAnsi" w:cstheme="minorHAnsi"/>
                <w:sz w:val="22"/>
                <w:szCs w:val="22"/>
              </w:rPr>
            </w:pPr>
          </w:p>
          <w:p w14:paraId="1D053858" w14:textId="77777777" w:rsidR="00E64AE3" w:rsidRDefault="00E64AE3" w:rsidP="14068E0A">
            <w:pPr>
              <w:rPr>
                <w:rFonts w:asciiTheme="majorHAnsi" w:eastAsia="Calibri" w:hAnsiTheme="majorHAnsi" w:cstheme="minorHAnsi"/>
                <w:sz w:val="22"/>
                <w:szCs w:val="22"/>
              </w:rPr>
            </w:pPr>
          </w:p>
          <w:p w14:paraId="326B3F7E" w14:textId="77777777" w:rsidR="00E64AE3" w:rsidRDefault="00E64AE3" w:rsidP="14068E0A">
            <w:pPr>
              <w:rPr>
                <w:rFonts w:asciiTheme="majorHAnsi" w:eastAsia="Calibri" w:hAnsiTheme="majorHAnsi" w:cstheme="minorHAnsi"/>
                <w:sz w:val="22"/>
                <w:szCs w:val="22"/>
              </w:rPr>
            </w:pPr>
          </w:p>
          <w:p w14:paraId="1F49D03E" w14:textId="77777777" w:rsidR="00E64AE3" w:rsidRDefault="00E64AE3" w:rsidP="14068E0A">
            <w:pPr>
              <w:rPr>
                <w:rFonts w:asciiTheme="majorHAnsi" w:eastAsia="Calibri" w:hAnsiTheme="majorHAnsi" w:cstheme="minorHAnsi"/>
                <w:sz w:val="22"/>
                <w:szCs w:val="22"/>
              </w:rPr>
            </w:pPr>
          </w:p>
          <w:p w14:paraId="67F3A422" w14:textId="77777777" w:rsidR="00E64AE3" w:rsidRDefault="00E64AE3" w:rsidP="14068E0A">
            <w:pPr>
              <w:rPr>
                <w:rFonts w:asciiTheme="majorHAnsi" w:eastAsia="Calibri" w:hAnsiTheme="majorHAnsi" w:cstheme="minorHAnsi"/>
                <w:sz w:val="22"/>
                <w:szCs w:val="22"/>
              </w:rPr>
            </w:pPr>
          </w:p>
          <w:p w14:paraId="30C71058" w14:textId="77777777" w:rsidR="00E64AE3" w:rsidRDefault="00E64AE3" w:rsidP="14068E0A">
            <w:pPr>
              <w:rPr>
                <w:rFonts w:asciiTheme="majorHAnsi" w:eastAsia="Calibri" w:hAnsiTheme="majorHAnsi" w:cstheme="minorHAnsi"/>
                <w:sz w:val="22"/>
                <w:szCs w:val="22"/>
              </w:rPr>
            </w:pPr>
          </w:p>
          <w:p w14:paraId="53D8850D" w14:textId="77777777" w:rsidR="00E64AE3" w:rsidRDefault="00E64AE3" w:rsidP="14068E0A">
            <w:pPr>
              <w:rPr>
                <w:rFonts w:asciiTheme="majorHAnsi" w:eastAsia="Calibri" w:hAnsiTheme="majorHAnsi" w:cstheme="minorHAnsi"/>
                <w:sz w:val="22"/>
                <w:szCs w:val="22"/>
              </w:rPr>
            </w:pPr>
          </w:p>
          <w:p w14:paraId="6EA90C04" w14:textId="77777777" w:rsidR="00E64AE3" w:rsidRDefault="00E64AE3" w:rsidP="14068E0A">
            <w:pPr>
              <w:rPr>
                <w:rFonts w:asciiTheme="majorHAnsi" w:eastAsia="Calibri" w:hAnsiTheme="majorHAnsi" w:cstheme="minorHAnsi"/>
                <w:sz w:val="22"/>
                <w:szCs w:val="22"/>
              </w:rPr>
            </w:pPr>
          </w:p>
          <w:p w14:paraId="7376E315" w14:textId="77777777" w:rsidR="00E64AE3" w:rsidRDefault="00E64AE3" w:rsidP="14068E0A">
            <w:pPr>
              <w:rPr>
                <w:rFonts w:asciiTheme="majorHAnsi" w:eastAsia="Calibri" w:hAnsiTheme="majorHAnsi" w:cstheme="minorHAnsi"/>
                <w:sz w:val="22"/>
                <w:szCs w:val="22"/>
              </w:rPr>
            </w:pPr>
          </w:p>
          <w:p w14:paraId="3EDB217E" w14:textId="77777777" w:rsidR="00E64AE3" w:rsidRDefault="00E64AE3" w:rsidP="14068E0A">
            <w:pPr>
              <w:rPr>
                <w:rFonts w:asciiTheme="majorHAnsi" w:eastAsia="Calibri" w:hAnsiTheme="majorHAnsi" w:cstheme="minorHAnsi"/>
                <w:sz w:val="22"/>
                <w:szCs w:val="22"/>
              </w:rPr>
            </w:pPr>
          </w:p>
          <w:p w14:paraId="1BCFA903" w14:textId="77777777" w:rsidR="00E64AE3" w:rsidRDefault="00E64AE3" w:rsidP="14068E0A">
            <w:pPr>
              <w:rPr>
                <w:rFonts w:asciiTheme="majorHAnsi" w:eastAsia="Calibri" w:hAnsiTheme="majorHAnsi" w:cstheme="minorHAnsi"/>
                <w:sz w:val="22"/>
                <w:szCs w:val="22"/>
              </w:rPr>
            </w:pPr>
          </w:p>
          <w:p w14:paraId="7F2E1805" w14:textId="77777777" w:rsidR="00E64AE3" w:rsidRDefault="00E64AE3" w:rsidP="14068E0A">
            <w:pPr>
              <w:rPr>
                <w:rFonts w:asciiTheme="majorHAnsi" w:eastAsia="Calibri" w:hAnsiTheme="majorHAnsi" w:cstheme="minorHAnsi"/>
                <w:sz w:val="22"/>
                <w:szCs w:val="22"/>
              </w:rPr>
            </w:pPr>
          </w:p>
          <w:p w14:paraId="1C978A9A" w14:textId="77777777" w:rsidR="00E64AE3" w:rsidRDefault="00E64AE3" w:rsidP="14068E0A">
            <w:pPr>
              <w:rPr>
                <w:rFonts w:asciiTheme="majorHAnsi" w:eastAsia="Calibri" w:hAnsiTheme="majorHAnsi" w:cstheme="minorHAnsi"/>
                <w:sz w:val="22"/>
                <w:szCs w:val="22"/>
              </w:rPr>
            </w:pPr>
          </w:p>
          <w:p w14:paraId="0BF38ED6" w14:textId="77777777" w:rsidR="00E64AE3" w:rsidRDefault="00E64AE3" w:rsidP="14068E0A">
            <w:pPr>
              <w:rPr>
                <w:rFonts w:asciiTheme="majorHAnsi" w:eastAsia="Calibri" w:hAnsiTheme="majorHAnsi" w:cstheme="minorHAnsi"/>
                <w:sz w:val="22"/>
                <w:szCs w:val="22"/>
              </w:rPr>
            </w:pPr>
          </w:p>
          <w:p w14:paraId="61C7E107" w14:textId="77777777" w:rsidR="00E64AE3" w:rsidRDefault="00E64AE3" w:rsidP="14068E0A">
            <w:pPr>
              <w:rPr>
                <w:rFonts w:asciiTheme="majorHAnsi" w:eastAsia="Calibri" w:hAnsiTheme="majorHAnsi" w:cstheme="minorHAnsi"/>
                <w:sz w:val="22"/>
                <w:szCs w:val="22"/>
              </w:rPr>
            </w:pPr>
          </w:p>
          <w:p w14:paraId="6BE8ABE0" w14:textId="77777777" w:rsidR="00E64AE3" w:rsidRDefault="00E64AE3" w:rsidP="14068E0A">
            <w:pPr>
              <w:rPr>
                <w:rFonts w:asciiTheme="majorHAnsi" w:eastAsia="Calibri" w:hAnsiTheme="majorHAnsi" w:cstheme="minorHAnsi"/>
                <w:sz w:val="22"/>
                <w:szCs w:val="22"/>
              </w:rPr>
            </w:pPr>
          </w:p>
          <w:p w14:paraId="6065372E" w14:textId="77777777" w:rsidR="00E64AE3" w:rsidRDefault="00E64AE3" w:rsidP="14068E0A">
            <w:pPr>
              <w:rPr>
                <w:rFonts w:asciiTheme="majorHAnsi" w:eastAsia="Calibri" w:hAnsiTheme="majorHAnsi" w:cstheme="minorHAnsi"/>
                <w:sz w:val="22"/>
                <w:szCs w:val="22"/>
              </w:rPr>
            </w:pPr>
          </w:p>
          <w:p w14:paraId="5F770C55" w14:textId="77777777" w:rsidR="00E64AE3" w:rsidRDefault="00E64AE3" w:rsidP="14068E0A">
            <w:pPr>
              <w:rPr>
                <w:rFonts w:asciiTheme="majorHAnsi" w:eastAsia="Calibri" w:hAnsiTheme="majorHAnsi" w:cstheme="minorHAnsi"/>
                <w:sz w:val="22"/>
                <w:szCs w:val="22"/>
              </w:rPr>
            </w:pPr>
          </w:p>
          <w:p w14:paraId="31B8A0CC" w14:textId="77777777" w:rsidR="00E64AE3" w:rsidRDefault="00E64AE3" w:rsidP="14068E0A">
            <w:pPr>
              <w:rPr>
                <w:rFonts w:asciiTheme="majorHAnsi" w:eastAsia="Calibri" w:hAnsiTheme="majorHAnsi" w:cstheme="minorHAnsi"/>
                <w:sz w:val="22"/>
                <w:szCs w:val="22"/>
              </w:rPr>
            </w:pPr>
          </w:p>
          <w:p w14:paraId="2BDC2EF5" w14:textId="77777777" w:rsidR="00E64AE3" w:rsidRDefault="00E64AE3" w:rsidP="14068E0A">
            <w:pPr>
              <w:rPr>
                <w:rFonts w:asciiTheme="majorHAnsi" w:eastAsia="Calibri" w:hAnsiTheme="majorHAnsi" w:cstheme="minorHAnsi"/>
                <w:sz w:val="22"/>
                <w:szCs w:val="22"/>
              </w:rPr>
            </w:pPr>
          </w:p>
          <w:p w14:paraId="68782BFC" w14:textId="77777777" w:rsidR="00E64AE3" w:rsidRDefault="00E64AE3" w:rsidP="14068E0A">
            <w:pPr>
              <w:rPr>
                <w:rFonts w:asciiTheme="majorHAnsi" w:eastAsia="Calibri" w:hAnsiTheme="majorHAnsi" w:cstheme="minorHAnsi"/>
                <w:sz w:val="22"/>
                <w:szCs w:val="22"/>
              </w:rPr>
            </w:pPr>
          </w:p>
          <w:p w14:paraId="678A71E5" w14:textId="77777777" w:rsidR="00E64AE3" w:rsidRDefault="00E64AE3" w:rsidP="14068E0A">
            <w:pPr>
              <w:rPr>
                <w:rFonts w:asciiTheme="majorHAnsi" w:eastAsia="Calibri" w:hAnsiTheme="majorHAnsi" w:cstheme="minorHAnsi"/>
                <w:sz w:val="22"/>
                <w:szCs w:val="22"/>
              </w:rPr>
            </w:pPr>
          </w:p>
          <w:p w14:paraId="01C5FF51" w14:textId="77777777" w:rsidR="00E64AE3" w:rsidRDefault="00E64AE3" w:rsidP="14068E0A">
            <w:pPr>
              <w:rPr>
                <w:rFonts w:asciiTheme="majorHAnsi" w:eastAsia="Calibri" w:hAnsiTheme="majorHAnsi" w:cstheme="minorHAnsi"/>
                <w:sz w:val="22"/>
                <w:szCs w:val="22"/>
              </w:rPr>
            </w:pPr>
          </w:p>
          <w:p w14:paraId="0D4C46AD" w14:textId="77777777" w:rsidR="00E64AE3" w:rsidRDefault="00E64AE3" w:rsidP="14068E0A">
            <w:pPr>
              <w:rPr>
                <w:rFonts w:asciiTheme="majorHAnsi" w:eastAsia="Calibri" w:hAnsiTheme="majorHAnsi" w:cstheme="minorHAnsi"/>
                <w:sz w:val="22"/>
                <w:szCs w:val="22"/>
              </w:rPr>
            </w:pPr>
          </w:p>
          <w:p w14:paraId="57073764" w14:textId="77777777" w:rsidR="00E64AE3" w:rsidRDefault="00E64AE3" w:rsidP="14068E0A">
            <w:pPr>
              <w:rPr>
                <w:rFonts w:asciiTheme="majorHAnsi" w:eastAsia="Calibri" w:hAnsiTheme="majorHAnsi" w:cstheme="minorHAnsi"/>
                <w:sz w:val="22"/>
                <w:szCs w:val="22"/>
              </w:rPr>
            </w:pPr>
          </w:p>
          <w:p w14:paraId="0B07C35C" w14:textId="77777777" w:rsidR="00E64AE3" w:rsidRDefault="00E64AE3" w:rsidP="14068E0A">
            <w:pPr>
              <w:rPr>
                <w:rFonts w:asciiTheme="majorHAnsi" w:eastAsia="Calibri" w:hAnsiTheme="majorHAnsi" w:cstheme="minorHAnsi"/>
                <w:sz w:val="22"/>
                <w:szCs w:val="22"/>
              </w:rPr>
            </w:pPr>
          </w:p>
          <w:p w14:paraId="2DC48707" w14:textId="77777777" w:rsidR="00E64AE3" w:rsidRDefault="00E64AE3" w:rsidP="14068E0A">
            <w:pPr>
              <w:rPr>
                <w:rFonts w:asciiTheme="majorHAnsi" w:eastAsia="Calibri" w:hAnsiTheme="majorHAnsi" w:cstheme="minorHAnsi"/>
                <w:sz w:val="22"/>
                <w:szCs w:val="22"/>
              </w:rPr>
            </w:pPr>
          </w:p>
          <w:p w14:paraId="4D4077A0" w14:textId="77777777" w:rsidR="00E64AE3" w:rsidRDefault="00E64AE3" w:rsidP="14068E0A">
            <w:pPr>
              <w:rPr>
                <w:rFonts w:asciiTheme="majorHAnsi" w:eastAsia="Calibri" w:hAnsiTheme="majorHAnsi" w:cstheme="minorHAnsi"/>
                <w:sz w:val="22"/>
                <w:szCs w:val="22"/>
              </w:rPr>
            </w:pPr>
          </w:p>
          <w:p w14:paraId="6D2CC233" w14:textId="77777777" w:rsidR="00E64AE3" w:rsidRDefault="00E64AE3" w:rsidP="14068E0A">
            <w:pPr>
              <w:rPr>
                <w:rFonts w:asciiTheme="majorHAnsi" w:eastAsia="Calibri" w:hAnsiTheme="majorHAnsi" w:cstheme="minorHAnsi"/>
                <w:sz w:val="22"/>
                <w:szCs w:val="22"/>
              </w:rPr>
            </w:pPr>
          </w:p>
          <w:p w14:paraId="2C471CF2" w14:textId="77777777" w:rsidR="00E64AE3" w:rsidRDefault="00E64AE3" w:rsidP="14068E0A">
            <w:pPr>
              <w:rPr>
                <w:rFonts w:asciiTheme="majorHAnsi" w:eastAsia="Calibri" w:hAnsiTheme="majorHAnsi" w:cstheme="minorHAnsi"/>
                <w:sz w:val="22"/>
                <w:szCs w:val="22"/>
              </w:rPr>
            </w:pPr>
          </w:p>
          <w:p w14:paraId="082694BE" w14:textId="77777777" w:rsidR="00E64AE3" w:rsidRDefault="00E64AE3" w:rsidP="14068E0A">
            <w:pPr>
              <w:rPr>
                <w:rFonts w:asciiTheme="majorHAnsi" w:eastAsia="Calibri" w:hAnsiTheme="majorHAnsi" w:cstheme="minorHAnsi"/>
                <w:sz w:val="22"/>
                <w:szCs w:val="22"/>
              </w:rPr>
            </w:pPr>
          </w:p>
          <w:p w14:paraId="403377AE" w14:textId="77777777" w:rsidR="00E64AE3" w:rsidRDefault="00E64AE3" w:rsidP="14068E0A">
            <w:pPr>
              <w:rPr>
                <w:rFonts w:asciiTheme="majorHAnsi" w:eastAsia="Calibri" w:hAnsiTheme="majorHAnsi" w:cstheme="minorHAnsi"/>
                <w:sz w:val="22"/>
                <w:szCs w:val="22"/>
              </w:rPr>
            </w:pPr>
          </w:p>
          <w:p w14:paraId="5B69849C" w14:textId="77777777" w:rsidR="00E64AE3" w:rsidRDefault="00E64AE3" w:rsidP="14068E0A">
            <w:pPr>
              <w:rPr>
                <w:rFonts w:asciiTheme="majorHAnsi" w:eastAsia="Calibri" w:hAnsiTheme="majorHAnsi" w:cstheme="minorHAnsi"/>
                <w:sz w:val="22"/>
                <w:szCs w:val="22"/>
              </w:rPr>
            </w:pPr>
          </w:p>
          <w:p w14:paraId="7F1AF594" w14:textId="77777777" w:rsidR="00E64AE3" w:rsidRDefault="00E64AE3" w:rsidP="14068E0A">
            <w:pPr>
              <w:rPr>
                <w:rFonts w:asciiTheme="majorHAnsi" w:eastAsia="Calibri" w:hAnsiTheme="majorHAnsi" w:cstheme="minorHAnsi"/>
                <w:sz w:val="22"/>
                <w:szCs w:val="22"/>
              </w:rPr>
            </w:pPr>
          </w:p>
          <w:p w14:paraId="197A8DC5" w14:textId="77777777" w:rsidR="00E64AE3" w:rsidRDefault="00E64AE3" w:rsidP="14068E0A">
            <w:pPr>
              <w:rPr>
                <w:rFonts w:asciiTheme="majorHAnsi" w:eastAsia="Calibri" w:hAnsiTheme="majorHAnsi" w:cstheme="minorHAnsi"/>
                <w:sz w:val="22"/>
                <w:szCs w:val="22"/>
              </w:rPr>
            </w:pPr>
          </w:p>
          <w:p w14:paraId="64457813" w14:textId="77777777" w:rsidR="00E64AE3" w:rsidRDefault="00E64AE3" w:rsidP="14068E0A">
            <w:pPr>
              <w:rPr>
                <w:rFonts w:asciiTheme="majorHAnsi" w:eastAsia="Calibri" w:hAnsiTheme="majorHAnsi" w:cstheme="minorHAnsi"/>
                <w:sz w:val="22"/>
                <w:szCs w:val="22"/>
              </w:rPr>
            </w:pPr>
          </w:p>
          <w:p w14:paraId="2E220844" w14:textId="77777777" w:rsidR="00E64AE3" w:rsidRDefault="00E64AE3" w:rsidP="14068E0A">
            <w:pPr>
              <w:rPr>
                <w:rFonts w:asciiTheme="majorHAnsi" w:eastAsia="Calibri" w:hAnsiTheme="majorHAnsi" w:cstheme="minorHAnsi"/>
                <w:sz w:val="22"/>
                <w:szCs w:val="22"/>
              </w:rPr>
            </w:pPr>
          </w:p>
          <w:p w14:paraId="5A4E1D71" w14:textId="77777777" w:rsidR="00E64AE3" w:rsidRDefault="00E64AE3" w:rsidP="14068E0A">
            <w:pPr>
              <w:rPr>
                <w:rFonts w:asciiTheme="majorHAnsi" w:eastAsia="Calibri" w:hAnsiTheme="majorHAnsi" w:cstheme="minorHAnsi"/>
                <w:sz w:val="22"/>
                <w:szCs w:val="22"/>
              </w:rPr>
            </w:pPr>
          </w:p>
          <w:p w14:paraId="073BB26D" w14:textId="77777777" w:rsidR="00E64AE3" w:rsidRDefault="00E64AE3" w:rsidP="14068E0A">
            <w:pPr>
              <w:rPr>
                <w:rFonts w:asciiTheme="majorHAnsi" w:eastAsia="Calibri" w:hAnsiTheme="majorHAnsi" w:cstheme="minorHAnsi"/>
                <w:sz w:val="22"/>
                <w:szCs w:val="22"/>
              </w:rPr>
            </w:pPr>
          </w:p>
          <w:p w14:paraId="73086DC5" w14:textId="77777777" w:rsidR="00E64AE3" w:rsidRDefault="00E64AE3" w:rsidP="14068E0A">
            <w:pPr>
              <w:rPr>
                <w:rFonts w:asciiTheme="majorHAnsi" w:eastAsia="Calibri" w:hAnsiTheme="majorHAnsi" w:cstheme="minorHAnsi"/>
                <w:sz w:val="22"/>
                <w:szCs w:val="22"/>
              </w:rPr>
            </w:pPr>
          </w:p>
          <w:p w14:paraId="40971181" w14:textId="77777777" w:rsidR="00E64AE3" w:rsidRDefault="00E64AE3" w:rsidP="14068E0A">
            <w:pPr>
              <w:rPr>
                <w:rFonts w:asciiTheme="majorHAnsi" w:eastAsia="Calibri" w:hAnsiTheme="majorHAnsi" w:cstheme="minorHAnsi"/>
                <w:sz w:val="22"/>
                <w:szCs w:val="22"/>
              </w:rPr>
            </w:pPr>
          </w:p>
          <w:p w14:paraId="6881485D" w14:textId="77777777" w:rsidR="00E64AE3" w:rsidRDefault="00E64AE3" w:rsidP="14068E0A">
            <w:pPr>
              <w:rPr>
                <w:rFonts w:asciiTheme="majorHAnsi" w:eastAsia="Calibri" w:hAnsiTheme="majorHAnsi" w:cstheme="minorHAnsi"/>
                <w:sz w:val="22"/>
                <w:szCs w:val="22"/>
              </w:rPr>
            </w:pPr>
          </w:p>
          <w:p w14:paraId="096903CC" w14:textId="77777777" w:rsidR="00E64AE3" w:rsidRDefault="00E64AE3" w:rsidP="14068E0A">
            <w:pPr>
              <w:rPr>
                <w:rFonts w:asciiTheme="majorHAnsi" w:eastAsia="Calibri" w:hAnsiTheme="majorHAnsi" w:cstheme="minorHAnsi"/>
                <w:sz w:val="22"/>
                <w:szCs w:val="22"/>
              </w:rPr>
            </w:pPr>
          </w:p>
          <w:p w14:paraId="13DB1DB1" w14:textId="77777777" w:rsidR="00E64AE3" w:rsidRDefault="00E64AE3" w:rsidP="14068E0A">
            <w:pPr>
              <w:rPr>
                <w:rFonts w:asciiTheme="majorHAnsi" w:eastAsia="Calibri" w:hAnsiTheme="majorHAnsi" w:cstheme="minorHAnsi"/>
                <w:sz w:val="22"/>
                <w:szCs w:val="22"/>
              </w:rPr>
            </w:pPr>
          </w:p>
          <w:p w14:paraId="7867A55F" w14:textId="77777777" w:rsidR="00E64AE3" w:rsidRDefault="00E64AE3" w:rsidP="14068E0A">
            <w:pPr>
              <w:rPr>
                <w:rFonts w:asciiTheme="majorHAnsi" w:eastAsia="Calibri" w:hAnsiTheme="majorHAnsi" w:cstheme="minorHAnsi"/>
                <w:sz w:val="22"/>
                <w:szCs w:val="22"/>
              </w:rPr>
            </w:pPr>
          </w:p>
          <w:p w14:paraId="7A3A68CF" w14:textId="77777777" w:rsidR="00E64AE3" w:rsidRDefault="00E64AE3" w:rsidP="14068E0A">
            <w:pPr>
              <w:rPr>
                <w:rFonts w:asciiTheme="majorHAnsi" w:eastAsia="Calibri" w:hAnsiTheme="majorHAnsi" w:cstheme="minorHAnsi"/>
                <w:sz w:val="22"/>
                <w:szCs w:val="22"/>
              </w:rPr>
            </w:pPr>
          </w:p>
          <w:p w14:paraId="1793DBE5" w14:textId="77777777" w:rsidR="00E64AE3" w:rsidRDefault="00E64AE3" w:rsidP="14068E0A">
            <w:pPr>
              <w:rPr>
                <w:rFonts w:asciiTheme="majorHAnsi" w:eastAsia="Calibri" w:hAnsiTheme="majorHAnsi" w:cstheme="minorHAnsi"/>
                <w:sz w:val="22"/>
                <w:szCs w:val="22"/>
              </w:rPr>
            </w:pPr>
          </w:p>
          <w:p w14:paraId="440408C3" w14:textId="77777777" w:rsidR="00E64AE3" w:rsidRDefault="00E64AE3" w:rsidP="14068E0A">
            <w:pPr>
              <w:rPr>
                <w:rFonts w:asciiTheme="majorHAnsi" w:eastAsia="Calibri" w:hAnsiTheme="majorHAnsi" w:cstheme="minorHAnsi"/>
                <w:sz w:val="22"/>
                <w:szCs w:val="22"/>
              </w:rPr>
            </w:pPr>
          </w:p>
          <w:p w14:paraId="14EDF46C" w14:textId="77777777" w:rsidR="00E64AE3" w:rsidRDefault="00E64AE3" w:rsidP="14068E0A">
            <w:pPr>
              <w:rPr>
                <w:rFonts w:asciiTheme="majorHAnsi" w:eastAsia="Calibri" w:hAnsiTheme="majorHAnsi" w:cstheme="minorHAnsi"/>
                <w:sz w:val="22"/>
                <w:szCs w:val="22"/>
              </w:rPr>
            </w:pPr>
          </w:p>
          <w:p w14:paraId="6A5179E9" w14:textId="77777777" w:rsidR="00E64AE3" w:rsidRDefault="00E64AE3" w:rsidP="14068E0A">
            <w:pPr>
              <w:rPr>
                <w:rFonts w:asciiTheme="majorHAnsi" w:eastAsia="Calibri" w:hAnsiTheme="majorHAnsi" w:cstheme="minorHAnsi"/>
                <w:sz w:val="22"/>
                <w:szCs w:val="22"/>
              </w:rPr>
            </w:pPr>
          </w:p>
          <w:p w14:paraId="05597D12" w14:textId="77777777" w:rsidR="00E64AE3" w:rsidRDefault="00E64AE3" w:rsidP="14068E0A">
            <w:pPr>
              <w:rPr>
                <w:rFonts w:asciiTheme="majorHAnsi" w:eastAsia="Calibri" w:hAnsiTheme="majorHAnsi" w:cstheme="minorHAnsi"/>
                <w:sz w:val="22"/>
                <w:szCs w:val="22"/>
              </w:rPr>
            </w:pPr>
          </w:p>
          <w:p w14:paraId="33FC5103" w14:textId="77777777" w:rsidR="00E64AE3" w:rsidRDefault="00E64AE3" w:rsidP="14068E0A">
            <w:pPr>
              <w:rPr>
                <w:rFonts w:asciiTheme="majorHAnsi" w:eastAsia="Calibri" w:hAnsiTheme="majorHAnsi" w:cstheme="minorHAnsi"/>
                <w:sz w:val="22"/>
                <w:szCs w:val="22"/>
              </w:rPr>
            </w:pPr>
          </w:p>
          <w:p w14:paraId="584BC0B3" w14:textId="77777777" w:rsidR="00E64AE3" w:rsidRDefault="00E64AE3" w:rsidP="14068E0A">
            <w:pPr>
              <w:rPr>
                <w:rFonts w:asciiTheme="majorHAnsi" w:eastAsia="Calibri" w:hAnsiTheme="majorHAnsi" w:cstheme="minorHAnsi"/>
                <w:sz w:val="22"/>
                <w:szCs w:val="22"/>
              </w:rPr>
            </w:pPr>
          </w:p>
          <w:p w14:paraId="1B2D66C2" w14:textId="77777777" w:rsidR="00E64AE3" w:rsidRDefault="00E64AE3" w:rsidP="14068E0A">
            <w:pPr>
              <w:rPr>
                <w:rFonts w:asciiTheme="majorHAnsi" w:eastAsia="Calibri" w:hAnsiTheme="majorHAnsi" w:cstheme="minorHAnsi"/>
                <w:sz w:val="22"/>
                <w:szCs w:val="22"/>
              </w:rPr>
            </w:pPr>
          </w:p>
          <w:p w14:paraId="7746C7C0" w14:textId="77777777" w:rsidR="00E64AE3" w:rsidRDefault="00E64AE3" w:rsidP="14068E0A">
            <w:pPr>
              <w:rPr>
                <w:rFonts w:asciiTheme="majorHAnsi" w:eastAsia="Calibri" w:hAnsiTheme="majorHAnsi" w:cstheme="minorHAnsi"/>
                <w:sz w:val="22"/>
                <w:szCs w:val="22"/>
              </w:rPr>
            </w:pPr>
          </w:p>
          <w:p w14:paraId="1BE076F8" w14:textId="77777777" w:rsidR="00E64AE3" w:rsidRDefault="00E64AE3" w:rsidP="14068E0A">
            <w:pPr>
              <w:rPr>
                <w:rFonts w:asciiTheme="majorHAnsi" w:eastAsia="Calibri" w:hAnsiTheme="majorHAnsi" w:cstheme="minorHAnsi"/>
                <w:sz w:val="22"/>
                <w:szCs w:val="22"/>
              </w:rPr>
            </w:pPr>
          </w:p>
          <w:p w14:paraId="2876D73A" w14:textId="77777777" w:rsidR="00E64AE3" w:rsidRDefault="00E64AE3" w:rsidP="14068E0A">
            <w:pPr>
              <w:rPr>
                <w:rFonts w:asciiTheme="majorHAnsi" w:eastAsia="Calibri" w:hAnsiTheme="majorHAnsi" w:cstheme="minorHAnsi"/>
                <w:sz w:val="22"/>
                <w:szCs w:val="22"/>
              </w:rPr>
            </w:pPr>
          </w:p>
          <w:p w14:paraId="105B0B59" w14:textId="77777777" w:rsidR="00E64AE3" w:rsidRDefault="00E64AE3" w:rsidP="14068E0A">
            <w:pPr>
              <w:rPr>
                <w:rFonts w:asciiTheme="majorHAnsi" w:eastAsia="Calibri" w:hAnsiTheme="majorHAnsi" w:cstheme="minorHAnsi"/>
                <w:sz w:val="22"/>
                <w:szCs w:val="22"/>
              </w:rPr>
            </w:pPr>
          </w:p>
          <w:p w14:paraId="5E18A36B" w14:textId="77777777" w:rsidR="00E64AE3" w:rsidRDefault="00E64AE3" w:rsidP="14068E0A">
            <w:pPr>
              <w:rPr>
                <w:rFonts w:asciiTheme="majorHAnsi" w:eastAsia="Calibri" w:hAnsiTheme="majorHAnsi" w:cstheme="minorHAnsi"/>
                <w:sz w:val="22"/>
                <w:szCs w:val="22"/>
              </w:rPr>
            </w:pPr>
          </w:p>
          <w:p w14:paraId="3FC31834" w14:textId="77777777" w:rsidR="00E64AE3" w:rsidRDefault="00E64AE3" w:rsidP="14068E0A">
            <w:pPr>
              <w:rPr>
                <w:rFonts w:asciiTheme="majorHAnsi" w:eastAsia="Calibri" w:hAnsiTheme="majorHAnsi" w:cstheme="minorHAnsi"/>
                <w:sz w:val="22"/>
                <w:szCs w:val="22"/>
              </w:rPr>
            </w:pPr>
          </w:p>
          <w:p w14:paraId="3D211B9E" w14:textId="77777777" w:rsidR="00E64AE3" w:rsidRDefault="00E64AE3" w:rsidP="14068E0A">
            <w:pPr>
              <w:rPr>
                <w:rFonts w:asciiTheme="majorHAnsi" w:eastAsia="Calibri" w:hAnsiTheme="majorHAnsi" w:cstheme="minorHAnsi"/>
                <w:sz w:val="22"/>
                <w:szCs w:val="22"/>
              </w:rPr>
            </w:pPr>
          </w:p>
          <w:p w14:paraId="44D1D2AC" w14:textId="77777777" w:rsidR="00E64AE3" w:rsidRDefault="00E64AE3" w:rsidP="14068E0A">
            <w:pPr>
              <w:rPr>
                <w:rFonts w:asciiTheme="majorHAnsi" w:eastAsia="Calibri" w:hAnsiTheme="majorHAnsi" w:cstheme="minorHAnsi"/>
                <w:sz w:val="22"/>
                <w:szCs w:val="22"/>
              </w:rPr>
            </w:pPr>
          </w:p>
          <w:p w14:paraId="7B584500" w14:textId="77777777" w:rsidR="00E64AE3" w:rsidRDefault="00E64AE3" w:rsidP="14068E0A">
            <w:pPr>
              <w:rPr>
                <w:rFonts w:asciiTheme="majorHAnsi" w:eastAsia="Calibri" w:hAnsiTheme="majorHAnsi" w:cstheme="minorHAnsi"/>
                <w:sz w:val="22"/>
                <w:szCs w:val="22"/>
              </w:rPr>
            </w:pPr>
          </w:p>
          <w:p w14:paraId="5C6B152B" w14:textId="77777777" w:rsidR="00E64AE3" w:rsidRDefault="00E64AE3" w:rsidP="14068E0A">
            <w:pPr>
              <w:rPr>
                <w:rFonts w:asciiTheme="majorHAnsi" w:eastAsia="Calibri" w:hAnsiTheme="majorHAnsi" w:cstheme="minorHAnsi"/>
                <w:sz w:val="22"/>
                <w:szCs w:val="22"/>
              </w:rPr>
            </w:pPr>
          </w:p>
          <w:p w14:paraId="1B29F750" w14:textId="77777777" w:rsidR="00E64AE3" w:rsidRDefault="00E64AE3" w:rsidP="14068E0A">
            <w:pPr>
              <w:rPr>
                <w:rFonts w:asciiTheme="majorHAnsi" w:eastAsia="Calibri" w:hAnsiTheme="majorHAnsi" w:cstheme="minorHAnsi"/>
                <w:sz w:val="22"/>
                <w:szCs w:val="22"/>
              </w:rPr>
            </w:pPr>
          </w:p>
          <w:p w14:paraId="40AC4E71" w14:textId="77777777" w:rsidR="00E64AE3" w:rsidRDefault="00E64AE3" w:rsidP="14068E0A">
            <w:pPr>
              <w:rPr>
                <w:rFonts w:asciiTheme="majorHAnsi" w:eastAsia="Calibri" w:hAnsiTheme="majorHAnsi" w:cstheme="minorHAnsi"/>
                <w:sz w:val="22"/>
                <w:szCs w:val="22"/>
              </w:rPr>
            </w:pPr>
          </w:p>
          <w:p w14:paraId="310297A0" w14:textId="77777777" w:rsidR="00E64AE3" w:rsidRDefault="00E64AE3" w:rsidP="14068E0A">
            <w:pPr>
              <w:rPr>
                <w:rFonts w:asciiTheme="majorHAnsi" w:eastAsia="Calibri" w:hAnsiTheme="majorHAnsi" w:cstheme="minorHAnsi"/>
                <w:sz w:val="22"/>
                <w:szCs w:val="22"/>
              </w:rPr>
            </w:pPr>
          </w:p>
          <w:p w14:paraId="5140140F" w14:textId="77777777" w:rsidR="00E64AE3" w:rsidRDefault="00E64AE3" w:rsidP="14068E0A">
            <w:pPr>
              <w:rPr>
                <w:rFonts w:asciiTheme="majorHAnsi" w:eastAsia="Calibri" w:hAnsiTheme="majorHAnsi" w:cstheme="minorHAnsi"/>
                <w:sz w:val="22"/>
                <w:szCs w:val="22"/>
              </w:rPr>
            </w:pPr>
          </w:p>
          <w:p w14:paraId="7D137047" w14:textId="77777777" w:rsidR="00E64AE3" w:rsidRDefault="00E64AE3" w:rsidP="14068E0A">
            <w:pPr>
              <w:rPr>
                <w:rFonts w:asciiTheme="majorHAnsi" w:eastAsia="Calibri" w:hAnsiTheme="majorHAnsi" w:cstheme="minorHAnsi"/>
                <w:sz w:val="22"/>
                <w:szCs w:val="22"/>
              </w:rPr>
            </w:pPr>
          </w:p>
          <w:p w14:paraId="4CD005B3" w14:textId="77777777" w:rsidR="00E64AE3" w:rsidRDefault="00E64AE3" w:rsidP="14068E0A">
            <w:pPr>
              <w:rPr>
                <w:rFonts w:asciiTheme="majorHAnsi" w:eastAsia="Calibri" w:hAnsiTheme="majorHAnsi" w:cstheme="minorHAnsi"/>
                <w:sz w:val="22"/>
                <w:szCs w:val="22"/>
              </w:rPr>
            </w:pPr>
          </w:p>
          <w:p w14:paraId="7268F447" w14:textId="77777777" w:rsidR="00E64AE3" w:rsidRDefault="00E64AE3" w:rsidP="14068E0A">
            <w:pPr>
              <w:rPr>
                <w:rFonts w:asciiTheme="majorHAnsi" w:eastAsia="Calibri" w:hAnsiTheme="majorHAnsi" w:cstheme="minorHAnsi"/>
                <w:sz w:val="22"/>
                <w:szCs w:val="22"/>
              </w:rPr>
            </w:pPr>
          </w:p>
          <w:p w14:paraId="46005960" w14:textId="77777777" w:rsidR="00E64AE3" w:rsidRDefault="00E64AE3" w:rsidP="14068E0A">
            <w:pPr>
              <w:rPr>
                <w:rFonts w:asciiTheme="majorHAnsi" w:eastAsia="Calibri" w:hAnsiTheme="majorHAnsi" w:cstheme="minorHAnsi"/>
                <w:sz w:val="22"/>
                <w:szCs w:val="22"/>
              </w:rPr>
            </w:pPr>
          </w:p>
          <w:p w14:paraId="00D1B8AF" w14:textId="77777777" w:rsidR="00E64AE3" w:rsidRDefault="00E64AE3" w:rsidP="14068E0A">
            <w:pPr>
              <w:rPr>
                <w:rFonts w:asciiTheme="majorHAnsi" w:eastAsia="Calibri" w:hAnsiTheme="majorHAnsi" w:cstheme="minorHAnsi"/>
                <w:sz w:val="22"/>
                <w:szCs w:val="22"/>
              </w:rPr>
            </w:pPr>
          </w:p>
          <w:p w14:paraId="214F86E9" w14:textId="77777777" w:rsidR="00E64AE3" w:rsidRDefault="00E64AE3" w:rsidP="14068E0A">
            <w:pPr>
              <w:rPr>
                <w:rFonts w:asciiTheme="majorHAnsi" w:eastAsia="Calibri" w:hAnsiTheme="majorHAnsi" w:cstheme="minorHAnsi"/>
                <w:sz w:val="22"/>
                <w:szCs w:val="22"/>
              </w:rPr>
            </w:pPr>
          </w:p>
          <w:p w14:paraId="69B33194" w14:textId="77777777" w:rsidR="00E64AE3" w:rsidRDefault="00E64AE3" w:rsidP="14068E0A">
            <w:pPr>
              <w:rPr>
                <w:rFonts w:asciiTheme="majorHAnsi" w:eastAsia="Calibri" w:hAnsiTheme="majorHAnsi" w:cstheme="minorHAnsi"/>
                <w:sz w:val="22"/>
                <w:szCs w:val="22"/>
              </w:rPr>
            </w:pPr>
          </w:p>
          <w:p w14:paraId="61280274" w14:textId="77777777" w:rsidR="00E64AE3" w:rsidRDefault="00E64AE3" w:rsidP="14068E0A">
            <w:pPr>
              <w:rPr>
                <w:rFonts w:asciiTheme="majorHAnsi" w:eastAsia="Calibri" w:hAnsiTheme="majorHAnsi" w:cstheme="minorHAnsi"/>
                <w:sz w:val="22"/>
                <w:szCs w:val="22"/>
              </w:rPr>
            </w:pPr>
          </w:p>
          <w:p w14:paraId="5E88D5DC" w14:textId="77777777" w:rsidR="00E64AE3" w:rsidRDefault="00E64AE3" w:rsidP="14068E0A">
            <w:pPr>
              <w:rPr>
                <w:rFonts w:asciiTheme="majorHAnsi" w:eastAsia="Calibri" w:hAnsiTheme="majorHAnsi" w:cstheme="minorHAnsi"/>
                <w:sz w:val="22"/>
                <w:szCs w:val="22"/>
              </w:rPr>
            </w:pPr>
          </w:p>
          <w:p w14:paraId="3B66C03D" w14:textId="77777777" w:rsidR="00E64AE3" w:rsidRDefault="00E64AE3" w:rsidP="14068E0A">
            <w:pPr>
              <w:rPr>
                <w:rFonts w:asciiTheme="majorHAnsi" w:eastAsia="Calibri" w:hAnsiTheme="majorHAnsi" w:cstheme="minorHAnsi"/>
                <w:sz w:val="22"/>
                <w:szCs w:val="22"/>
              </w:rPr>
            </w:pPr>
          </w:p>
          <w:p w14:paraId="2E33FA2E" w14:textId="77777777" w:rsidR="00E64AE3" w:rsidRDefault="00E64AE3" w:rsidP="14068E0A">
            <w:pPr>
              <w:rPr>
                <w:rFonts w:asciiTheme="majorHAnsi" w:eastAsia="Calibri" w:hAnsiTheme="majorHAnsi" w:cstheme="minorHAnsi"/>
                <w:sz w:val="22"/>
                <w:szCs w:val="22"/>
              </w:rPr>
            </w:pPr>
          </w:p>
          <w:p w14:paraId="4B483FC9" w14:textId="77777777" w:rsidR="00E64AE3" w:rsidRDefault="00E64AE3" w:rsidP="14068E0A">
            <w:pPr>
              <w:rPr>
                <w:rFonts w:asciiTheme="majorHAnsi" w:eastAsia="Calibri" w:hAnsiTheme="majorHAnsi" w:cstheme="minorHAnsi"/>
                <w:sz w:val="22"/>
                <w:szCs w:val="22"/>
              </w:rPr>
            </w:pPr>
          </w:p>
          <w:p w14:paraId="6F257BC5" w14:textId="77777777" w:rsidR="00E64AE3" w:rsidRDefault="00E64AE3" w:rsidP="14068E0A">
            <w:pPr>
              <w:rPr>
                <w:rFonts w:asciiTheme="majorHAnsi" w:eastAsia="Calibri" w:hAnsiTheme="majorHAnsi" w:cstheme="minorHAnsi"/>
                <w:sz w:val="22"/>
                <w:szCs w:val="22"/>
              </w:rPr>
            </w:pPr>
          </w:p>
          <w:p w14:paraId="4BB1A683" w14:textId="77777777" w:rsidR="00E64AE3" w:rsidRDefault="00E64AE3" w:rsidP="14068E0A">
            <w:pPr>
              <w:rPr>
                <w:rFonts w:asciiTheme="majorHAnsi" w:eastAsia="Calibri" w:hAnsiTheme="majorHAnsi" w:cstheme="minorHAnsi"/>
                <w:sz w:val="22"/>
                <w:szCs w:val="22"/>
              </w:rPr>
            </w:pPr>
          </w:p>
          <w:p w14:paraId="68A00A21" w14:textId="77777777" w:rsidR="00E64AE3" w:rsidRDefault="00E64AE3" w:rsidP="14068E0A">
            <w:pPr>
              <w:rPr>
                <w:rFonts w:asciiTheme="majorHAnsi" w:eastAsia="Calibri" w:hAnsiTheme="majorHAnsi" w:cstheme="minorHAnsi"/>
                <w:sz w:val="22"/>
                <w:szCs w:val="22"/>
              </w:rPr>
            </w:pPr>
          </w:p>
          <w:p w14:paraId="323622AE" w14:textId="77777777" w:rsidR="00E64AE3" w:rsidRDefault="00E64AE3" w:rsidP="14068E0A">
            <w:pPr>
              <w:rPr>
                <w:rFonts w:asciiTheme="majorHAnsi" w:eastAsia="Calibri" w:hAnsiTheme="majorHAnsi" w:cstheme="minorHAnsi"/>
                <w:sz w:val="22"/>
                <w:szCs w:val="22"/>
              </w:rPr>
            </w:pPr>
          </w:p>
          <w:p w14:paraId="7ED75418" w14:textId="4C670AD7" w:rsidR="00E64AE3" w:rsidRDefault="00E64AE3" w:rsidP="14068E0A">
            <w:pPr>
              <w:rPr>
                <w:rFonts w:asciiTheme="majorHAnsi" w:eastAsia="Calibri" w:hAnsiTheme="majorHAnsi" w:cstheme="minorHAnsi"/>
                <w:sz w:val="22"/>
                <w:szCs w:val="22"/>
              </w:rPr>
            </w:pPr>
            <w:r>
              <w:rPr>
                <w:rFonts w:asciiTheme="majorHAnsi" w:eastAsia="Calibri" w:hAnsiTheme="majorHAnsi" w:cstheme="minorHAnsi"/>
                <w:sz w:val="22"/>
                <w:szCs w:val="22"/>
              </w:rPr>
              <w:t>AG</w:t>
            </w:r>
          </w:p>
          <w:p w14:paraId="7D095B51" w14:textId="77777777" w:rsidR="00E64AE3" w:rsidRDefault="00E64AE3" w:rsidP="14068E0A">
            <w:pPr>
              <w:rPr>
                <w:rFonts w:asciiTheme="majorHAnsi" w:eastAsia="Calibri" w:hAnsiTheme="majorHAnsi" w:cstheme="minorHAnsi"/>
                <w:sz w:val="22"/>
                <w:szCs w:val="22"/>
              </w:rPr>
            </w:pPr>
          </w:p>
          <w:p w14:paraId="69AF38A3" w14:textId="77777777" w:rsidR="00E64AE3" w:rsidRDefault="00E64AE3" w:rsidP="14068E0A">
            <w:pPr>
              <w:rPr>
                <w:rFonts w:asciiTheme="majorHAnsi" w:eastAsia="Calibri" w:hAnsiTheme="majorHAnsi" w:cstheme="minorHAnsi"/>
                <w:sz w:val="22"/>
                <w:szCs w:val="22"/>
              </w:rPr>
            </w:pPr>
          </w:p>
          <w:p w14:paraId="2538579C" w14:textId="77777777" w:rsidR="00E64AE3" w:rsidRDefault="00E64AE3" w:rsidP="14068E0A">
            <w:pPr>
              <w:rPr>
                <w:rFonts w:asciiTheme="majorHAnsi" w:eastAsia="Calibri" w:hAnsiTheme="majorHAnsi" w:cstheme="minorHAnsi"/>
                <w:sz w:val="22"/>
                <w:szCs w:val="22"/>
              </w:rPr>
            </w:pPr>
          </w:p>
          <w:p w14:paraId="6C8803BD" w14:textId="7CDCF39C" w:rsidR="00E64AE3" w:rsidRDefault="00E64AE3" w:rsidP="14068E0A">
            <w:pPr>
              <w:rPr>
                <w:rFonts w:asciiTheme="majorHAnsi" w:eastAsia="Calibri" w:hAnsiTheme="majorHAnsi" w:cstheme="minorHAnsi"/>
                <w:sz w:val="22"/>
                <w:szCs w:val="22"/>
              </w:rPr>
            </w:pPr>
            <w:r>
              <w:rPr>
                <w:rFonts w:asciiTheme="majorHAnsi" w:eastAsia="Calibri" w:hAnsiTheme="majorHAnsi" w:cstheme="minorHAnsi"/>
                <w:sz w:val="22"/>
                <w:szCs w:val="22"/>
              </w:rPr>
              <w:t>AG/JL/MG</w:t>
            </w:r>
          </w:p>
          <w:p w14:paraId="64B0F6A4" w14:textId="77777777" w:rsidR="00E64AE3" w:rsidRDefault="00E64AE3" w:rsidP="14068E0A">
            <w:pPr>
              <w:rPr>
                <w:rFonts w:asciiTheme="majorHAnsi" w:eastAsia="Calibri" w:hAnsiTheme="majorHAnsi" w:cstheme="minorHAnsi"/>
                <w:sz w:val="22"/>
                <w:szCs w:val="22"/>
              </w:rPr>
            </w:pPr>
          </w:p>
          <w:p w14:paraId="74E728E5" w14:textId="77777777" w:rsidR="00E64AE3" w:rsidRDefault="00E64AE3" w:rsidP="14068E0A">
            <w:pPr>
              <w:rPr>
                <w:rFonts w:asciiTheme="majorHAnsi" w:eastAsia="Calibri" w:hAnsiTheme="majorHAnsi" w:cstheme="minorHAnsi"/>
                <w:sz w:val="22"/>
                <w:szCs w:val="22"/>
              </w:rPr>
            </w:pPr>
          </w:p>
          <w:p w14:paraId="6A344879" w14:textId="77777777" w:rsidR="00E64AE3" w:rsidRDefault="00E64AE3" w:rsidP="14068E0A">
            <w:pPr>
              <w:rPr>
                <w:rFonts w:asciiTheme="majorHAnsi" w:eastAsia="Calibri" w:hAnsiTheme="majorHAnsi" w:cstheme="minorHAnsi"/>
                <w:sz w:val="22"/>
                <w:szCs w:val="22"/>
              </w:rPr>
            </w:pPr>
          </w:p>
          <w:p w14:paraId="61FCE183" w14:textId="77777777" w:rsidR="00E64AE3" w:rsidRDefault="00E64AE3" w:rsidP="14068E0A">
            <w:pPr>
              <w:rPr>
                <w:rFonts w:asciiTheme="majorHAnsi" w:eastAsia="Calibri" w:hAnsiTheme="majorHAnsi" w:cstheme="minorHAnsi"/>
                <w:sz w:val="22"/>
                <w:szCs w:val="22"/>
              </w:rPr>
            </w:pPr>
          </w:p>
          <w:p w14:paraId="47733947" w14:textId="77777777" w:rsidR="00E64AE3" w:rsidRDefault="00E64AE3" w:rsidP="14068E0A">
            <w:pPr>
              <w:rPr>
                <w:rFonts w:asciiTheme="majorHAnsi" w:eastAsia="Calibri" w:hAnsiTheme="majorHAnsi" w:cstheme="minorHAnsi"/>
                <w:sz w:val="22"/>
                <w:szCs w:val="22"/>
              </w:rPr>
            </w:pPr>
          </w:p>
          <w:p w14:paraId="557DF81D" w14:textId="5B758B70" w:rsidR="00E64AE3" w:rsidRPr="001C675E" w:rsidRDefault="00E64AE3" w:rsidP="14068E0A">
            <w:pPr>
              <w:rPr>
                <w:rFonts w:asciiTheme="majorHAnsi" w:eastAsia="Calibri" w:hAnsiTheme="majorHAnsi" w:cstheme="minorHAnsi"/>
                <w:sz w:val="22"/>
                <w:szCs w:val="22"/>
              </w:rPr>
            </w:pPr>
          </w:p>
        </w:tc>
        <w:tc>
          <w:tcPr>
            <w:tcW w:w="735" w:type="dxa"/>
            <w:shd w:val="clear" w:color="auto" w:fill="FFFFFF" w:themeFill="background1"/>
            <w:tcMar>
              <w:left w:w="105" w:type="dxa"/>
              <w:right w:w="105" w:type="dxa"/>
            </w:tcMar>
          </w:tcPr>
          <w:p w14:paraId="269EF1B5" w14:textId="062CF718" w:rsidR="14068E0A" w:rsidRPr="001C675E" w:rsidRDefault="14068E0A" w:rsidP="14068E0A">
            <w:pPr>
              <w:rPr>
                <w:rFonts w:asciiTheme="majorHAnsi" w:eastAsia="Calibri" w:hAnsiTheme="majorHAnsi" w:cstheme="minorHAnsi"/>
                <w:sz w:val="22"/>
                <w:szCs w:val="22"/>
              </w:rPr>
            </w:pPr>
          </w:p>
        </w:tc>
      </w:tr>
      <w:tr w:rsidR="00385BC9" w:rsidRPr="00E9584E" w14:paraId="1A3372B9" w14:textId="77777777" w:rsidTr="007B0143">
        <w:trPr>
          <w:trHeight w:val="300"/>
        </w:trPr>
        <w:tc>
          <w:tcPr>
            <w:tcW w:w="985" w:type="dxa"/>
            <w:shd w:val="clear" w:color="auto" w:fill="FFFFFF" w:themeFill="background1"/>
            <w:tcMar>
              <w:left w:w="105" w:type="dxa"/>
              <w:right w:w="105" w:type="dxa"/>
            </w:tcMar>
          </w:tcPr>
          <w:p w14:paraId="596AA947" w14:textId="415A0EC7" w:rsidR="00385BC9" w:rsidRPr="0053555F" w:rsidRDefault="006E3273" w:rsidP="14068E0A">
            <w:pP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20</w:t>
            </w:r>
            <w:r w:rsidR="00385BC9" w:rsidRPr="0053555F">
              <w:rPr>
                <w:rFonts w:asciiTheme="minorHAnsi" w:eastAsia="Calibri" w:hAnsiTheme="minorHAnsi" w:cstheme="minorHAnsi"/>
                <w:b/>
                <w:color w:val="000000" w:themeColor="text1"/>
                <w:sz w:val="22"/>
                <w:szCs w:val="22"/>
              </w:rPr>
              <w:t>/24</w:t>
            </w:r>
            <w:r w:rsidR="005E6D0C" w:rsidRPr="0053555F">
              <w:rPr>
                <w:rFonts w:asciiTheme="minorHAnsi" w:eastAsia="Calibri" w:hAnsiTheme="minorHAnsi" w:cstheme="minorHAnsi"/>
                <w:b/>
                <w:color w:val="000000" w:themeColor="text1"/>
                <w:sz w:val="22"/>
                <w:szCs w:val="22"/>
              </w:rPr>
              <w:t xml:space="preserve"> </w:t>
            </w:r>
          </w:p>
        </w:tc>
        <w:tc>
          <w:tcPr>
            <w:tcW w:w="6575" w:type="dxa"/>
            <w:shd w:val="clear" w:color="auto" w:fill="FFFFFF" w:themeFill="background1"/>
            <w:tcMar>
              <w:left w:w="105" w:type="dxa"/>
              <w:right w:w="105" w:type="dxa"/>
            </w:tcMar>
          </w:tcPr>
          <w:p w14:paraId="6BECFDFA" w14:textId="3F9F2274" w:rsidR="00385BC9" w:rsidRPr="0053555F" w:rsidRDefault="009169E5" w:rsidP="14068E0A">
            <w:pPr>
              <w:rPr>
                <w:rStyle w:val="normaltextrun"/>
                <w:rFonts w:asciiTheme="minorHAnsi" w:eastAsia="Calibri" w:hAnsiTheme="minorHAnsi" w:cstheme="minorHAnsi"/>
                <w:b/>
                <w:color w:val="000000" w:themeColor="text1"/>
                <w:sz w:val="22"/>
                <w:szCs w:val="22"/>
              </w:rPr>
            </w:pPr>
            <w:r>
              <w:rPr>
                <w:rStyle w:val="normaltextrun"/>
                <w:rFonts w:asciiTheme="minorHAnsi" w:eastAsia="Calibri" w:hAnsiTheme="minorHAnsi" w:cstheme="minorHAnsi"/>
                <w:b/>
                <w:color w:val="000000" w:themeColor="text1"/>
                <w:sz w:val="22"/>
                <w:szCs w:val="22"/>
              </w:rPr>
              <w:t>Eventuelt</w:t>
            </w:r>
          </w:p>
        </w:tc>
        <w:tc>
          <w:tcPr>
            <w:tcW w:w="765" w:type="dxa"/>
            <w:shd w:val="clear" w:color="auto" w:fill="FFFFFF" w:themeFill="background1"/>
            <w:tcMar>
              <w:left w:w="105" w:type="dxa"/>
              <w:right w:w="105" w:type="dxa"/>
            </w:tcMar>
          </w:tcPr>
          <w:p w14:paraId="7DD86351" w14:textId="77777777" w:rsidR="00385BC9" w:rsidRPr="001C675E" w:rsidRDefault="00385BC9" w:rsidP="14068E0A">
            <w:pPr>
              <w:rPr>
                <w:rFonts w:asciiTheme="majorHAnsi" w:eastAsia="Calibri" w:hAnsiTheme="majorHAnsi" w:cstheme="minorHAnsi"/>
                <w:b/>
                <w:sz w:val="22"/>
                <w:szCs w:val="22"/>
              </w:rPr>
            </w:pPr>
          </w:p>
        </w:tc>
        <w:tc>
          <w:tcPr>
            <w:tcW w:w="735" w:type="dxa"/>
            <w:shd w:val="clear" w:color="auto" w:fill="FFFFFF" w:themeFill="background1"/>
            <w:tcMar>
              <w:left w:w="105" w:type="dxa"/>
              <w:right w:w="105" w:type="dxa"/>
            </w:tcMar>
          </w:tcPr>
          <w:p w14:paraId="7167123C" w14:textId="77777777" w:rsidR="00385BC9" w:rsidRPr="001C675E" w:rsidRDefault="00385BC9" w:rsidP="14068E0A">
            <w:pPr>
              <w:rPr>
                <w:rFonts w:asciiTheme="majorHAnsi" w:eastAsia="Calibri" w:hAnsiTheme="majorHAnsi" w:cstheme="minorHAnsi"/>
                <w:b/>
                <w:sz w:val="22"/>
                <w:szCs w:val="22"/>
              </w:rPr>
            </w:pPr>
          </w:p>
        </w:tc>
      </w:tr>
      <w:tr w:rsidR="14068E0A" w:rsidRPr="005E6D0C" w14:paraId="1DDA34B5" w14:textId="77777777" w:rsidTr="007B0143">
        <w:trPr>
          <w:trHeight w:val="300"/>
        </w:trPr>
        <w:tc>
          <w:tcPr>
            <w:tcW w:w="985" w:type="dxa"/>
            <w:shd w:val="clear" w:color="auto" w:fill="FFFFFF" w:themeFill="background1"/>
            <w:tcMar>
              <w:left w:w="105" w:type="dxa"/>
              <w:right w:w="105" w:type="dxa"/>
            </w:tcMar>
          </w:tcPr>
          <w:p w14:paraId="43DD7667" w14:textId="2B17B79A" w:rsidR="14068E0A" w:rsidRPr="005E6D0C" w:rsidRDefault="14068E0A" w:rsidP="14068E0A">
            <w:pPr>
              <w:rPr>
                <w:rFonts w:asciiTheme="minorHAnsi" w:eastAsia="Calibri" w:hAnsiTheme="minorHAnsi" w:cstheme="minorHAnsi"/>
                <w:color w:val="000000" w:themeColor="text1"/>
                <w:sz w:val="22"/>
                <w:szCs w:val="22"/>
              </w:rPr>
            </w:pPr>
          </w:p>
        </w:tc>
        <w:tc>
          <w:tcPr>
            <w:tcW w:w="6575" w:type="dxa"/>
            <w:shd w:val="clear" w:color="auto" w:fill="FFFFFF" w:themeFill="background1"/>
            <w:tcMar>
              <w:left w:w="105" w:type="dxa"/>
              <w:right w:w="105" w:type="dxa"/>
            </w:tcMar>
          </w:tcPr>
          <w:p w14:paraId="39E02230" w14:textId="68B42721" w:rsidR="14068E0A" w:rsidRPr="005E6D0C" w:rsidRDefault="00E64AE3" w:rsidP="005E6D0C">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Ingen saker til eventuelt</w:t>
            </w:r>
          </w:p>
        </w:tc>
        <w:tc>
          <w:tcPr>
            <w:tcW w:w="765" w:type="dxa"/>
            <w:shd w:val="clear" w:color="auto" w:fill="FFFFFF" w:themeFill="background1"/>
            <w:tcMar>
              <w:left w:w="105" w:type="dxa"/>
              <w:right w:w="105" w:type="dxa"/>
            </w:tcMar>
          </w:tcPr>
          <w:p w14:paraId="2646A116" w14:textId="75526118" w:rsidR="0053555F" w:rsidRPr="001C675E" w:rsidRDefault="0053555F" w:rsidP="14068E0A">
            <w:pPr>
              <w:rPr>
                <w:rFonts w:asciiTheme="majorHAnsi" w:eastAsia="Calibri" w:hAnsiTheme="majorHAnsi" w:cstheme="minorHAnsi"/>
                <w:sz w:val="22"/>
                <w:szCs w:val="22"/>
              </w:rPr>
            </w:pPr>
          </w:p>
        </w:tc>
        <w:tc>
          <w:tcPr>
            <w:tcW w:w="735" w:type="dxa"/>
            <w:shd w:val="clear" w:color="auto" w:fill="FFFFFF" w:themeFill="background1"/>
            <w:tcMar>
              <w:left w:w="105" w:type="dxa"/>
              <w:right w:w="105" w:type="dxa"/>
            </w:tcMar>
          </w:tcPr>
          <w:p w14:paraId="27605D43" w14:textId="26B52CC2" w:rsidR="14068E0A" w:rsidRPr="001C675E" w:rsidRDefault="14068E0A" w:rsidP="14068E0A">
            <w:pPr>
              <w:rPr>
                <w:rFonts w:asciiTheme="majorHAnsi" w:eastAsia="Calibri" w:hAnsiTheme="majorHAnsi" w:cstheme="minorHAnsi"/>
                <w:sz w:val="22"/>
                <w:szCs w:val="22"/>
              </w:rPr>
            </w:pPr>
          </w:p>
        </w:tc>
      </w:tr>
      <w:tr w:rsidR="00385BC9" w:rsidRPr="00E9584E" w14:paraId="1BC2F8ED" w14:textId="77777777" w:rsidTr="007B0143">
        <w:trPr>
          <w:trHeight w:val="300"/>
        </w:trPr>
        <w:tc>
          <w:tcPr>
            <w:tcW w:w="985" w:type="dxa"/>
            <w:shd w:val="clear" w:color="auto" w:fill="FFFFFF" w:themeFill="background1"/>
            <w:tcMar>
              <w:left w:w="105" w:type="dxa"/>
              <w:right w:w="105" w:type="dxa"/>
            </w:tcMar>
          </w:tcPr>
          <w:p w14:paraId="5BE14282" w14:textId="0CD4FC5C" w:rsidR="00385BC9" w:rsidRPr="00E9584E" w:rsidRDefault="00385BC9" w:rsidP="14068E0A">
            <w:pPr>
              <w:rPr>
                <w:rFonts w:asciiTheme="minorHAnsi" w:eastAsia="Calibri" w:hAnsiTheme="minorHAnsi" w:cstheme="minorHAnsi"/>
                <w:b/>
                <w:color w:val="000000" w:themeColor="text1"/>
                <w:sz w:val="22"/>
                <w:szCs w:val="22"/>
              </w:rPr>
            </w:pPr>
          </w:p>
        </w:tc>
        <w:tc>
          <w:tcPr>
            <w:tcW w:w="6575" w:type="dxa"/>
            <w:shd w:val="clear" w:color="auto" w:fill="FFFFFF" w:themeFill="background1"/>
            <w:tcMar>
              <w:left w:w="105" w:type="dxa"/>
              <w:right w:w="105" w:type="dxa"/>
            </w:tcMar>
          </w:tcPr>
          <w:p w14:paraId="6BC15EA6" w14:textId="469B8C45" w:rsidR="00385BC9" w:rsidRPr="0053555F" w:rsidRDefault="00385BC9" w:rsidP="14068E0A">
            <w:pPr>
              <w:rPr>
                <w:rStyle w:val="normaltextrun"/>
                <w:rFonts w:asciiTheme="minorHAnsi" w:eastAsia="Calibri" w:hAnsiTheme="minorHAnsi" w:cstheme="minorHAnsi"/>
                <w:b/>
                <w:color w:val="000000" w:themeColor="text1"/>
                <w:sz w:val="22"/>
                <w:szCs w:val="22"/>
              </w:rPr>
            </w:pPr>
          </w:p>
        </w:tc>
        <w:tc>
          <w:tcPr>
            <w:tcW w:w="765" w:type="dxa"/>
            <w:shd w:val="clear" w:color="auto" w:fill="FFFFFF" w:themeFill="background1"/>
            <w:tcMar>
              <w:left w:w="105" w:type="dxa"/>
              <w:right w:w="105" w:type="dxa"/>
            </w:tcMar>
          </w:tcPr>
          <w:p w14:paraId="7458F5F2" w14:textId="5FEC5846" w:rsidR="00385BC9" w:rsidRPr="001C675E" w:rsidRDefault="00385BC9" w:rsidP="14068E0A">
            <w:pPr>
              <w:rPr>
                <w:rFonts w:asciiTheme="majorHAnsi" w:eastAsia="Calibri" w:hAnsiTheme="majorHAnsi" w:cstheme="minorHAnsi"/>
                <w:b/>
                <w:sz w:val="22"/>
                <w:szCs w:val="22"/>
              </w:rPr>
            </w:pPr>
          </w:p>
        </w:tc>
        <w:tc>
          <w:tcPr>
            <w:tcW w:w="735" w:type="dxa"/>
            <w:shd w:val="clear" w:color="auto" w:fill="FFFFFF" w:themeFill="background1"/>
            <w:tcMar>
              <w:left w:w="105" w:type="dxa"/>
              <w:right w:w="105" w:type="dxa"/>
            </w:tcMar>
          </w:tcPr>
          <w:p w14:paraId="13E037A2" w14:textId="77777777" w:rsidR="00385BC9" w:rsidRPr="001C675E" w:rsidRDefault="00385BC9" w:rsidP="14068E0A">
            <w:pPr>
              <w:rPr>
                <w:rFonts w:asciiTheme="majorHAnsi" w:eastAsia="Calibri" w:hAnsiTheme="majorHAnsi" w:cstheme="minorHAnsi"/>
                <w:b/>
                <w:sz w:val="22"/>
                <w:szCs w:val="22"/>
              </w:rPr>
            </w:pPr>
          </w:p>
        </w:tc>
      </w:tr>
      <w:tr w:rsidR="00E64AE3" w:rsidRPr="00E9584E" w14:paraId="73E01E2F" w14:textId="77777777" w:rsidTr="007B0143">
        <w:trPr>
          <w:trHeight w:val="300"/>
        </w:trPr>
        <w:tc>
          <w:tcPr>
            <w:tcW w:w="985" w:type="dxa"/>
            <w:shd w:val="clear" w:color="auto" w:fill="FFFFFF" w:themeFill="background1"/>
            <w:tcMar>
              <w:left w:w="105" w:type="dxa"/>
              <w:right w:w="105" w:type="dxa"/>
            </w:tcMar>
          </w:tcPr>
          <w:p w14:paraId="4C1FA8E8" w14:textId="77777777" w:rsidR="00E64AE3" w:rsidRDefault="00E64AE3" w:rsidP="00E64AE3">
            <w:pPr>
              <w:rPr>
                <w:rFonts w:asciiTheme="minorHAnsi" w:eastAsia="Calibri" w:hAnsiTheme="minorHAnsi" w:cstheme="minorHAnsi"/>
                <w:b/>
                <w:color w:val="000000" w:themeColor="text1"/>
                <w:sz w:val="22"/>
                <w:szCs w:val="22"/>
              </w:rPr>
            </w:pPr>
          </w:p>
        </w:tc>
        <w:tc>
          <w:tcPr>
            <w:tcW w:w="6575" w:type="dxa"/>
            <w:shd w:val="clear" w:color="auto" w:fill="FFFFFF" w:themeFill="background1"/>
            <w:tcMar>
              <w:left w:w="105" w:type="dxa"/>
              <w:right w:w="105" w:type="dxa"/>
            </w:tcMar>
          </w:tcPr>
          <w:p w14:paraId="759F98DB" w14:textId="3842AB2F" w:rsidR="00E64AE3" w:rsidRDefault="00E64AE3" w:rsidP="00E64AE3">
            <w:pPr>
              <w:rPr>
                <w:rStyle w:val="xcontentpasted0"/>
                <w:rFonts w:asciiTheme="minorHAnsi" w:hAnsiTheme="minorHAnsi" w:cstheme="minorHAnsi"/>
                <w:color w:val="000000"/>
                <w:sz w:val="22"/>
                <w:szCs w:val="22"/>
                <w:shd w:val="clear" w:color="auto" w:fill="FFFFFF"/>
              </w:rPr>
            </w:pPr>
            <w:r>
              <w:rPr>
                <w:rStyle w:val="normaltextrun"/>
                <w:rFonts w:asciiTheme="minorHAnsi" w:eastAsia="Calibri" w:hAnsiTheme="minorHAnsi" w:cstheme="minorHAnsi"/>
                <w:b/>
                <w:color w:val="000000" w:themeColor="text1"/>
                <w:sz w:val="22"/>
                <w:szCs w:val="22"/>
              </w:rPr>
              <w:t xml:space="preserve">Ny møtedato: </w:t>
            </w:r>
            <w:r>
              <w:rPr>
                <w:rStyle w:val="normaltextrun"/>
                <w:rFonts w:asciiTheme="minorHAnsi" w:eastAsia="Calibri" w:hAnsiTheme="minorHAnsi" w:cstheme="minorHAnsi"/>
                <w:color w:val="000000" w:themeColor="text1"/>
                <w:sz w:val="22"/>
                <w:szCs w:val="22"/>
              </w:rPr>
              <w:t>Ikke satt, blir på nyåret</w:t>
            </w:r>
          </w:p>
        </w:tc>
        <w:tc>
          <w:tcPr>
            <w:tcW w:w="765" w:type="dxa"/>
            <w:shd w:val="clear" w:color="auto" w:fill="FFFFFF" w:themeFill="background1"/>
            <w:tcMar>
              <w:left w:w="105" w:type="dxa"/>
              <w:right w:w="105" w:type="dxa"/>
            </w:tcMar>
          </w:tcPr>
          <w:p w14:paraId="06B7FBD4" w14:textId="77777777" w:rsidR="00E64AE3" w:rsidRPr="001C675E" w:rsidRDefault="00E64AE3" w:rsidP="00E64AE3">
            <w:pPr>
              <w:rPr>
                <w:rFonts w:asciiTheme="majorHAnsi" w:eastAsia="Calibri" w:hAnsiTheme="majorHAnsi" w:cstheme="minorHAnsi"/>
                <w:b/>
                <w:sz w:val="22"/>
                <w:szCs w:val="22"/>
              </w:rPr>
            </w:pPr>
          </w:p>
        </w:tc>
        <w:tc>
          <w:tcPr>
            <w:tcW w:w="735" w:type="dxa"/>
            <w:shd w:val="clear" w:color="auto" w:fill="FFFFFF" w:themeFill="background1"/>
            <w:tcMar>
              <w:left w:w="105" w:type="dxa"/>
              <w:right w:w="105" w:type="dxa"/>
            </w:tcMar>
          </w:tcPr>
          <w:p w14:paraId="5B44A7A4" w14:textId="77777777" w:rsidR="00E64AE3" w:rsidRPr="001C675E" w:rsidRDefault="00E64AE3" w:rsidP="00E64AE3">
            <w:pPr>
              <w:rPr>
                <w:rFonts w:asciiTheme="majorHAnsi" w:eastAsia="Calibri" w:hAnsiTheme="majorHAnsi" w:cstheme="minorHAnsi"/>
                <w:b/>
                <w:sz w:val="22"/>
                <w:szCs w:val="22"/>
              </w:rPr>
            </w:pPr>
          </w:p>
        </w:tc>
      </w:tr>
    </w:tbl>
    <w:p w14:paraId="23DD71A2" w14:textId="34BA5694" w:rsidR="14068E0A" w:rsidRDefault="14068E0A" w:rsidP="14068E0A">
      <w:pPr>
        <w:pStyle w:val="Listeavsnitt"/>
        <w:ind w:left="0"/>
        <w:contextualSpacing/>
        <w:rPr>
          <w:rFonts w:asciiTheme="minorHAnsi" w:hAnsiTheme="minorHAnsi" w:cstheme="minorHAnsi"/>
          <w:sz w:val="22"/>
          <w:szCs w:val="22"/>
          <w:lang w:eastAsia="en-US"/>
        </w:rPr>
      </w:pPr>
    </w:p>
    <w:p w14:paraId="6B984BE5" w14:textId="77777777" w:rsidR="00FF7D1E" w:rsidRDefault="00FF7D1E" w:rsidP="14068E0A">
      <w:pPr>
        <w:pStyle w:val="Listeavsnitt"/>
        <w:ind w:left="0"/>
        <w:contextualSpacing/>
        <w:rPr>
          <w:rFonts w:asciiTheme="minorHAnsi" w:hAnsiTheme="minorHAnsi" w:cstheme="minorHAnsi"/>
          <w:sz w:val="22"/>
          <w:szCs w:val="22"/>
          <w:lang w:eastAsia="en-US"/>
        </w:rPr>
      </w:pPr>
    </w:p>
    <w:sectPr w:rsidR="00FF7D1E">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68B88" w14:textId="77777777" w:rsidR="00D31583" w:rsidRDefault="00D31583" w:rsidP="006B430D">
      <w:r>
        <w:separator/>
      </w:r>
    </w:p>
  </w:endnote>
  <w:endnote w:type="continuationSeparator" w:id="0">
    <w:p w14:paraId="593D4689" w14:textId="77777777" w:rsidR="00D31583" w:rsidRDefault="00D31583" w:rsidP="006B430D">
      <w:r>
        <w:continuationSeparator/>
      </w:r>
    </w:p>
  </w:endnote>
  <w:endnote w:type="continuationNotice" w:id="1">
    <w:p w14:paraId="747C7186" w14:textId="77777777" w:rsidR="000074AB" w:rsidRDefault="00007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BCA6" w14:textId="56C4A977" w:rsidR="0073276B" w:rsidRDefault="0073276B">
    <w:pPr>
      <w:pStyle w:val="Bunntekst"/>
    </w:pPr>
    <w:r>
      <w:rPr>
        <w:noProof/>
      </w:rPr>
      <mc:AlternateContent>
        <mc:Choice Requires="wps">
          <w:drawing>
            <wp:anchor distT="0" distB="0" distL="0" distR="0" simplePos="0" relativeHeight="251728896" behindDoc="0" locked="0" layoutInCell="1" allowOverlap="1" wp14:anchorId="51A62860" wp14:editId="45569550">
              <wp:simplePos x="635" y="635"/>
              <wp:positionH relativeFrom="page">
                <wp:align>left</wp:align>
              </wp:positionH>
              <wp:positionV relativeFrom="page">
                <wp:align>bottom</wp:align>
              </wp:positionV>
              <wp:extent cx="444500" cy="285750"/>
              <wp:effectExtent l="0" t="0" r="12700" b="0"/>
              <wp:wrapNone/>
              <wp:docPr id="883337295" name="Tekstboks 2"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4500" cy="285750"/>
                      </a:xfrm>
                      <a:prstGeom prst="rect">
                        <a:avLst/>
                      </a:prstGeom>
                      <a:noFill/>
                      <a:ln>
                        <a:noFill/>
                      </a:ln>
                    </wps:spPr>
                    <wps:txbx>
                      <w:txbxContent>
                        <w:p w14:paraId="0EB896E8" w14:textId="5A81EC64" w:rsidR="0073276B" w:rsidRPr="0073276B" w:rsidRDefault="0073276B" w:rsidP="0073276B">
                          <w:pPr>
                            <w:rPr>
                              <w:rFonts w:ascii="Calibri" w:eastAsia="Calibri" w:hAnsi="Calibri" w:cs="Calibri"/>
                              <w:noProof/>
                              <w:color w:val="000000"/>
                              <w:sz w:val="12"/>
                              <w:szCs w:val="12"/>
                            </w:rPr>
                          </w:pPr>
                          <w:r w:rsidRPr="0073276B">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A62860" id="_x0000_t202" coordsize="21600,21600" o:spt="202" path="m,l,21600r21600,l21600,xe">
              <v:stroke joinstyle="miter"/>
              <v:path gradientshapeok="t" o:connecttype="rect"/>
            </v:shapetype>
            <v:shape id="Tekstboks 2" o:spid="_x0000_s1026" type="#_x0000_t202" alt="Intern" style="position:absolute;margin-left:0;margin-top:0;width:35pt;height:22.5pt;z-index:251728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" filled="f" stroked="f">
              <v:fill o:detectmouseclick="t"/>
              <v:textbox style="mso-fit-shape-to-text:t" inset="20pt,0,0,15pt">
                <w:txbxContent>
                  <w:p w14:paraId="0EB896E8" w14:textId="5A81EC64" w:rsidR="0073276B" w:rsidRPr="0073276B" w:rsidRDefault="0073276B" w:rsidP="0073276B">
                    <w:pPr>
                      <w:rPr>
                        <w:rFonts w:ascii="Calibri" w:eastAsia="Calibri" w:hAnsi="Calibri" w:cs="Calibri"/>
                        <w:noProof/>
                        <w:color w:val="000000"/>
                        <w:sz w:val="12"/>
                        <w:szCs w:val="12"/>
                      </w:rPr>
                    </w:pPr>
                    <w:r w:rsidRPr="0073276B">
                      <w:rPr>
                        <w:rFonts w:ascii="Calibri" w:eastAsia="Calibri" w:hAnsi="Calibri" w:cs="Calibri"/>
                        <w:noProof/>
                        <w:color w:val="000000"/>
                        <w:sz w:val="12"/>
                        <w:szCs w:val="12"/>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B478" w14:textId="2D596F0B" w:rsidR="00334D00" w:rsidRPr="00334D00" w:rsidRDefault="0073276B">
    <w:pPr>
      <w:pStyle w:val="Bunntekst"/>
      <w:jc w:val="right"/>
      <w:rPr>
        <w:sz w:val="18"/>
      </w:rPr>
    </w:pPr>
    <w:r>
      <w:rPr>
        <w:noProof/>
        <w:sz w:val="18"/>
        <w:szCs w:val="18"/>
      </w:rPr>
      <mc:AlternateContent>
        <mc:Choice Requires="wps">
          <w:drawing>
            <wp:anchor distT="0" distB="0" distL="0" distR="0" simplePos="0" relativeHeight="251729920" behindDoc="0" locked="0" layoutInCell="1" allowOverlap="1" wp14:anchorId="5B05D6F4" wp14:editId="1A01ACFB">
              <wp:simplePos x="635" y="635"/>
              <wp:positionH relativeFrom="page">
                <wp:align>left</wp:align>
              </wp:positionH>
              <wp:positionV relativeFrom="page">
                <wp:align>bottom</wp:align>
              </wp:positionV>
              <wp:extent cx="444500" cy="285750"/>
              <wp:effectExtent l="0" t="0" r="12700" b="0"/>
              <wp:wrapNone/>
              <wp:docPr id="1584685342" name="Tekstboks 3"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4500" cy="285750"/>
                      </a:xfrm>
                      <a:prstGeom prst="rect">
                        <a:avLst/>
                      </a:prstGeom>
                      <a:noFill/>
                      <a:ln>
                        <a:noFill/>
                      </a:ln>
                    </wps:spPr>
                    <wps:txbx>
                      <w:txbxContent>
                        <w:p w14:paraId="2DC8C4EF" w14:textId="0A37CEB5" w:rsidR="0073276B" w:rsidRPr="0073276B" w:rsidRDefault="0073276B" w:rsidP="0073276B">
                          <w:pPr>
                            <w:rPr>
                              <w:rFonts w:ascii="Calibri" w:eastAsia="Calibri" w:hAnsi="Calibri" w:cs="Calibri"/>
                              <w:noProof/>
                              <w:color w:val="000000"/>
                              <w:sz w:val="12"/>
                              <w:szCs w:val="12"/>
                            </w:rPr>
                          </w:pPr>
                          <w:r w:rsidRPr="0073276B">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05D6F4" id="_x0000_t202" coordsize="21600,21600" o:spt="202" path="m,l,21600r21600,l21600,xe">
              <v:stroke joinstyle="miter"/>
              <v:path gradientshapeok="t" o:connecttype="rect"/>
            </v:shapetype>
            <v:shape id="Tekstboks 3" o:spid="_x0000_s1027" type="#_x0000_t202" alt="Intern" style="position:absolute;left:0;text-align:left;margin-left:0;margin-top:0;width:35pt;height:22.5pt;z-index:251729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" filled="f" stroked="f">
              <v:fill o:detectmouseclick="t"/>
              <v:textbox style="mso-fit-shape-to-text:t" inset="20pt,0,0,15pt">
                <w:txbxContent>
                  <w:p w14:paraId="2DC8C4EF" w14:textId="0A37CEB5" w:rsidR="0073276B" w:rsidRPr="0073276B" w:rsidRDefault="0073276B" w:rsidP="0073276B">
                    <w:pPr>
                      <w:rPr>
                        <w:rFonts w:ascii="Calibri" w:eastAsia="Calibri" w:hAnsi="Calibri" w:cs="Calibri"/>
                        <w:noProof/>
                        <w:color w:val="000000"/>
                        <w:sz w:val="12"/>
                        <w:szCs w:val="12"/>
                      </w:rPr>
                    </w:pPr>
                    <w:r w:rsidRPr="0073276B">
                      <w:rPr>
                        <w:rFonts w:ascii="Calibri" w:eastAsia="Calibri" w:hAnsi="Calibri" w:cs="Calibri"/>
                        <w:noProof/>
                        <w:color w:val="000000"/>
                        <w:sz w:val="12"/>
                        <w:szCs w:val="12"/>
                      </w:rPr>
                      <w:t>Intern</w:t>
                    </w:r>
                  </w:p>
                </w:txbxContent>
              </v:textbox>
              <w10:wrap anchorx="page" anchory="page"/>
            </v:shape>
          </w:pict>
        </mc:Fallback>
      </mc:AlternateContent>
    </w:r>
  </w:p>
  <w:sdt>
    <w:sdtPr>
      <w:rPr>
        <w:sz w:val="18"/>
        <w:szCs w:val="18"/>
      </w:rPr>
      <w:id w:val="435019211"/>
      <w:docPartObj>
        <w:docPartGallery w:val="Page Numbers (Bottom of Page)"/>
        <w:docPartUnique/>
      </w:docPartObj>
    </w:sdtPr>
    <w:sdtEndPr/>
    <w:sdtContent>
      <w:p w14:paraId="1DE6F22B" w14:textId="70BC0F64" w:rsidR="00334D00" w:rsidRPr="00334D00" w:rsidRDefault="00334D00">
        <w:pPr>
          <w:pStyle w:val="Bunntekst"/>
          <w:jc w:val="right"/>
          <w:rPr>
            <w:sz w:val="18"/>
          </w:rPr>
        </w:pPr>
        <w:r w:rsidRPr="00334D00">
          <w:rPr>
            <w:sz w:val="18"/>
          </w:rPr>
          <w:fldChar w:fldCharType="begin"/>
        </w:r>
        <w:r w:rsidRPr="00334D00">
          <w:rPr>
            <w:sz w:val="18"/>
          </w:rPr>
          <w:instrText>PAGE   \* MERGEFORMAT</w:instrText>
        </w:r>
        <w:r w:rsidRPr="00334D00">
          <w:rPr>
            <w:sz w:val="18"/>
          </w:rPr>
          <w:fldChar w:fldCharType="separate"/>
        </w:r>
        <w:r w:rsidR="0040647B">
          <w:rPr>
            <w:noProof/>
            <w:sz w:val="18"/>
          </w:rPr>
          <w:t>1</w:t>
        </w:r>
        <w:r w:rsidRPr="00334D00">
          <w:rPr>
            <w:sz w:val="18"/>
          </w:rPr>
          <w:fldChar w:fldCharType="end"/>
        </w:r>
      </w:p>
    </w:sdtContent>
  </w:sdt>
  <w:p w14:paraId="3E74C6A3" w14:textId="77777777" w:rsidR="00990B15" w:rsidRDefault="00990B1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8761" w14:textId="1E1F52B1" w:rsidR="0073276B" w:rsidRDefault="0073276B">
    <w:pPr>
      <w:pStyle w:val="Bunntekst"/>
    </w:pPr>
    <w:r>
      <w:rPr>
        <w:noProof/>
      </w:rPr>
      <mc:AlternateContent>
        <mc:Choice Requires="wps">
          <w:drawing>
            <wp:anchor distT="0" distB="0" distL="0" distR="0" simplePos="0" relativeHeight="251727872" behindDoc="0" locked="0" layoutInCell="1" allowOverlap="1" wp14:anchorId="32B403ED" wp14:editId="29D81E20">
              <wp:simplePos x="635" y="635"/>
              <wp:positionH relativeFrom="page">
                <wp:align>left</wp:align>
              </wp:positionH>
              <wp:positionV relativeFrom="page">
                <wp:align>bottom</wp:align>
              </wp:positionV>
              <wp:extent cx="444500" cy="285750"/>
              <wp:effectExtent l="0" t="0" r="12700" b="0"/>
              <wp:wrapNone/>
              <wp:docPr id="1663301084" name="Tekstboks 1"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4500" cy="285750"/>
                      </a:xfrm>
                      <a:prstGeom prst="rect">
                        <a:avLst/>
                      </a:prstGeom>
                      <a:noFill/>
                      <a:ln>
                        <a:noFill/>
                      </a:ln>
                    </wps:spPr>
                    <wps:txbx>
                      <w:txbxContent>
                        <w:p w14:paraId="6E4266E4" w14:textId="047223E8" w:rsidR="0073276B" w:rsidRPr="0073276B" w:rsidRDefault="0073276B" w:rsidP="0073276B">
                          <w:pPr>
                            <w:rPr>
                              <w:rFonts w:ascii="Calibri" w:eastAsia="Calibri" w:hAnsi="Calibri" w:cs="Calibri"/>
                              <w:noProof/>
                              <w:color w:val="000000"/>
                              <w:sz w:val="12"/>
                              <w:szCs w:val="12"/>
                            </w:rPr>
                          </w:pPr>
                          <w:r w:rsidRPr="0073276B">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403ED" id="_x0000_t202" coordsize="21600,21600" o:spt="202" path="m,l,21600r21600,l21600,xe">
              <v:stroke joinstyle="miter"/>
              <v:path gradientshapeok="t" o:connecttype="rect"/>
            </v:shapetype>
            <v:shape id="Tekstboks 1" o:spid="_x0000_s1028" type="#_x0000_t202" alt="Intern" style="position:absolute;margin-left:0;margin-top:0;width:35pt;height:22.5pt;z-index:251727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" filled="f" stroked="f">
              <v:fill o:detectmouseclick="t"/>
              <v:textbox style="mso-fit-shape-to-text:t" inset="20pt,0,0,15pt">
                <w:txbxContent>
                  <w:p w14:paraId="6E4266E4" w14:textId="047223E8" w:rsidR="0073276B" w:rsidRPr="0073276B" w:rsidRDefault="0073276B" w:rsidP="0073276B">
                    <w:pPr>
                      <w:rPr>
                        <w:rFonts w:ascii="Calibri" w:eastAsia="Calibri" w:hAnsi="Calibri" w:cs="Calibri"/>
                        <w:noProof/>
                        <w:color w:val="000000"/>
                        <w:sz w:val="12"/>
                        <w:szCs w:val="12"/>
                      </w:rPr>
                    </w:pPr>
                    <w:r w:rsidRPr="0073276B">
                      <w:rPr>
                        <w:rFonts w:ascii="Calibri" w:eastAsia="Calibri" w:hAnsi="Calibri" w:cs="Calibri"/>
                        <w:noProof/>
                        <w:color w:val="000000"/>
                        <w:sz w:val="12"/>
                        <w:szCs w:val="12"/>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7431" w14:textId="77777777" w:rsidR="00D31583" w:rsidRDefault="00D31583" w:rsidP="006B430D">
      <w:r>
        <w:separator/>
      </w:r>
    </w:p>
  </w:footnote>
  <w:footnote w:type="continuationSeparator" w:id="0">
    <w:p w14:paraId="60CD14CB" w14:textId="77777777" w:rsidR="00D31583" w:rsidRDefault="00D31583" w:rsidP="006B430D">
      <w:r>
        <w:continuationSeparator/>
      </w:r>
    </w:p>
  </w:footnote>
  <w:footnote w:type="continuationNotice" w:id="1">
    <w:p w14:paraId="474C1B75" w14:textId="77777777" w:rsidR="000074AB" w:rsidRDefault="000074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DC89" w14:textId="3F1A8994" w:rsidR="006B430D" w:rsidRPr="006B430D" w:rsidRDefault="001117DB" w:rsidP="00A92B47">
    <w:pPr>
      <w:pStyle w:val="Topptekst"/>
      <w:jc w:val="center"/>
    </w:pPr>
    <w:r>
      <w:rPr>
        <w:noProof/>
      </w:rPr>
      <w:drawing>
        <wp:anchor distT="0" distB="0" distL="114300" distR="114300" simplePos="0" relativeHeight="251705344" behindDoc="1" locked="0" layoutInCell="1" allowOverlap="1" wp14:anchorId="79CEAAB8" wp14:editId="6280C58E">
          <wp:simplePos x="0" y="0"/>
          <wp:positionH relativeFrom="column">
            <wp:posOffset>398895</wp:posOffset>
          </wp:positionH>
          <wp:positionV relativeFrom="paragraph">
            <wp:posOffset>324485</wp:posOffset>
          </wp:positionV>
          <wp:extent cx="2019300" cy="333283"/>
          <wp:effectExtent l="0" t="0" r="0" b="0"/>
          <wp:wrapTight wrapText="bothSides">
            <wp:wrapPolygon edited="0">
              <wp:start x="0" y="0"/>
              <wp:lineTo x="0" y="19786"/>
              <wp:lineTo x="21396" y="19786"/>
              <wp:lineTo x="21396" y="0"/>
              <wp:lineTo x="0" y="0"/>
            </wp:wrapPolygon>
          </wp:wrapTight>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333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6CE3CD38" wp14:editId="0F63B557">
          <wp:simplePos x="0" y="0"/>
          <wp:positionH relativeFrom="margin">
            <wp:posOffset>1729740</wp:posOffset>
          </wp:positionH>
          <wp:positionV relativeFrom="paragraph">
            <wp:posOffset>-138430</wp:posOffset>
          </wp:positionV>
          <wp:extent cx="1471295" cy="455295"/>
          <wp:effectExtent l="0" t="0" r="0" b="1905"/>
          <wp:wrapTight wrapText="bothSides">
            <wp:wrapPolygon edited="0">
              <wp:start x="0" y="0"/>
              <wp:lineTo x="0" y="20787"/>
              <wp:lineTo x="21255" y="20787"/>
              <wp:lineTo x="21255"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129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71470EEB" wp14:editId="4ABAD852">
          <wp:simplePos x="0" y="0"/>
          <wp:positionH relativeFrom="margin">
            <wp:posOffset>-132080</wp:posOffset>
          </wp:positionH>
          <wp:positionV relativeFrom="paragraph">
            <wp:posOffset>-167005</wp:posOffset>
          </wp:positionV>
          <wp:extent cx="1807845" cy="493395"/>
          <wp:effectExtent l="0" t="0" r="1905" b="1905"/>
          <wp:wrapTight wrapText="bothSides">
            <wp:wrapPolygon edited="0">
              <wp:start x="0" y="0"/>
              <wp:lineTo x="0" y="20849"/>
              <wp:lineTo x="21395" y="20849"/>
              <wp:lineTo x="21395"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784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EB6">
      <w:rPr>
        <w:noProof/>
      </w:rPr>
      <w:drawing>
        <wp:anchor distT="0" distB="0" distL="114300" distR="114300" simplePos="0" relativeHeight="251726848" behindDoc="1" locked="0" layoutInCell="1" allowOverlap="1" wp14:anchorId="55CA6D9D" wp14:editId="2249F40C">
          <wp:simplePos x="0" y="0"/>
          <wp:positionH relativeFrom="column">
            <wp:posOffset>3352165</wp:posOffset>
          </wp:positionH>
          <wp:positionV relativeFrom="paragraph">
            <wp:posOffset>-11430</wp:posOffset>
          </wp:positionV>
          <wp:extent cx="2419350" cy="951230"/>
          <wp:effectExtent l="0" t="0" r="0" b="0"/>
          <wp:wrapTight wrapText="bothSides">
            <wp:wrapPolygon edited="0">
              <wp:start x="2891" y="5623"/>
              <wp:lineTo x="2211" y="8219"/>
              <wp:lineTo x="2211" y="10814"/>
              <wp:lineTo x="2721" y="13410"/>
              <wp:lineTo x="3061" y="14708"/>
              <wp:lineTo x="4592" y="14708"/>
              <wp:lineTo x="16668" y="13410"/>
              <wp:lineTo x="16157" y="6921"/>
              <wp:lineTo x="4762" y="5623"/>
              <wp:lineTo x="2891" y="5623"/>
            </wp:wrapPolygon>
          </wp:wrapTight>
          <wp:docPr id="5" name="Bilde 5" descr="C:\Users\796518-04\AppData\Local\Microsoft\Windows\INetCache\Content.Outlook\ILESB0BN\Vår sekundærlogo - SF_nn_sekundaerlogo_postale_moere_romsdal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6518-04\AppData\Local\Microsoft\Windows\INetCache\Content.Outlook\ILESB0BN\Vår sekundærlogo - SF_nn_sekundaerlogo_postale_moere_romsdal_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935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1136" behindDoc="1" locked="0" layoutInCell="1" allowOverlap="1" wp14:anchorId="66C4E93D" wp14:editId="15CAFBD3">
          <wp:simplePos x="0" y="0"/>
          <wp:positionH relativeFrom="column">
            <wp:posOffset>3333115</wp:posOffset>
          </wp:positionH>
          <wp:positionV relativeFrom="paragraph">
            <wp:posOffset>-88900</wp:posOffset>
          </wp:positionV>
          <wp:extent cx="1261110" cy="299085"/>
          <wp:effectExtent l="0" t="0" r="0" b="5715"/>
          <wp:wrapTight wrapText="bothSides">
            <wp:wrapPolygon edited="0">
              <wp:start x="0" y="0"/>
              <wp:lineTo x="0" y="20637"/>
              <wp:lineTo x="21208" y="20637"/>
              <wp:lineTo x="21208" y="0"/>
              <wp:lineTo x="0"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11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9E3082" wp14:editId="2CA7D704">
          <wp:simplePos x="0" y="0"/>
          <wp:positionH relativeFrom="column">
            <wp:posOffset>4802505</wp:posOffset>
          </wp:positionH>
          <wp:positionV relativeFrom="paragraph">
            <wp:posOffset>-119380</wp:posOffset>
          </wp:positionV>
          <wp:extent cx="969010" cy="443230"/>
          <wp:effectExtent l="0" t="0" r="2540" b="0"/>
          <wp:wrapTight wrapText="bothSides">
            <wp:wrapPolygon edited="0">
              <wp:start x="0" y="0"/>
              <wp:lineTo x="0" y="20424"/>
              <wp:lineTo x="21232" y="20424"/>
              <wp:lineTo x="21232" y="0"/>
              <wp:lineTo x="0" y="0"/>
            </wp:wrapPolygon>
          </wp:wrapTight>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01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4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57386"/>
    <w:multiLevelType w:val="hybridMultilevel"/>
    <w:tmpl w:val="566E108C"/>
    <w:lvl w:ilvl="0" w:tplc="A30A652A">
      <w:start w:val="3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F942593"/>
    <w:multiLevelType w:val="hybridMultilevel"/>
    <w:tmpl w:val="70222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0D4618"/>
    <w:multiLevelType w:val="hybridMultilevel"/>
    <w:tmpl w:val="40BCD74E"/>
    <w:lvl w:ilvl="0" w:tplc="02CEF164">
      <w:start w:val="18"/>
      <w:numFmt w:val="bullet"/>
      <w:lvlText w:val="-"/>
      <w:lvlJc w:val="left"/>
      <w:pPr>
        <w:ind w:left="720" w:hanging="360"/>
      </w:pPr>
      <w:rPr>
        <w:rFonts w:ascii="Calibri" w:eastAsiaTheme="minorHAnsi" w:hAnsi="Calibri" w:cs="Calibri" w:hint="default"/>
        <w:color w:val="00000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323CE2"/>
    <w:multiLevelType w:val="hybridMultilevel"/>
    <w:tmpl w:val="E8AC907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0D"/>
    <w:rsid w:val="000021C9"/>
    <w:rsid w:val="00004446"/>
    <w:rsid w:val="000058D2"/>
    <w:rsid w:val="00005C7B"/>
    <w:rsid w:val="000074AB"/>
    <w:rsid w:val="00007F50"/>
    <w:rsid w:val="000104DD"/>
    <w:rsid w:val="0001181E"/>
    <w:rsid w:val="000129DB"/>
    <w:rsid w:val="00016841"/>
    <w:rsid w:val="0002521A"/>
    <w:rsid w:val="000272BD"/>
    <w:rsid w:val="000279D4"/>
    <w:rsid w:val="000318A7"/>
    <w:rsid w:val="000330AA"/>
    <w:rsid w:val="000357FF"/>
    <w:rsid w:val="000404FF"/>
    <w:rsid w:val="000411A6"/>
    <w:rsid w:val="00043A69"/>
    <w:rsid w:val="00052A21"/>
    <w:rsid w:val="00063F28"/>
    <w:rsid w:val="000707ED"/>
    <w:rsid w:val="00071E83"/>
    <w:rsid w:val="00072B1F"/>
    <w:rsid w:val="00073B21"/>
    <w:rsid w:val="000901FE"/>
    <w:rsid w:val="00093E1B"/>
    <w:rsid w:val="000944C6"/>
    <w:rsid w:val="00095534"/>
    <w:rsid w:val="00095592"/>
    <w:rsid w:val="00095D5E"/>
    <w:rsid w:val="000A048F"/>
    <w:rsid w:val="000A0656"/>
    <w:rsid w:val="000A6797"/>
    <w:rsid w:val="000B2636"/>
    <w:rsid w:val="000B3BF3"/>
    <w:rsid w:val="000B3F12"/>
    <w:rsid w:val="000B4706"/>
    <w:rsid w:val="000C496B"/>
    <w:rsid w:val="000C684B"/>
    <w:rsid w:val="000C737E"/>
    <w:rsid w:val="000D1BBC"/>
    <w:rsid w:val="000D22D8"/>
    <w:rsid w:val="000E1E1D"/>
    <w:rsid w:val="000E2154"/>
    <w:rsid w:val="000E2A86"/>
    <w:rsid w:val="000E2D4C"/>
    <w:rsid w:val="000E3F52"/>
    <w:rsid w:val="000E3FE3"/>
    <w:rsid w:val="000E56DE"/>
    <w:rsid w:val="000E6F2E"/>
    <w:rsid w:val="000F0E3F"/>
    <w:rsid w:val="000F494E"/>
    <w:rsid w:val="000F51CA"/>
    <w:rsid w:val="001010B2"/>
    <w:rsid w:val="00103A1A"/>
    <w:rsid w:val="001107D3"/>
    <w:rsid w:val="001117DB"/>
    <w:rsid w:val="00112B95"/>
    <w:rsid w:val="001138F5"/>
    <w:rsid w:val="0012331D"/>
    <w:rsid w:val="00124FD3"/>
    <w:rsid w:val="00131472"/>
    <w:rsid w:val="00134D9B"/>
    <w:rsid w:val="00137BFE"/>
    <w:rsid w:val="001409F1"/>
    <w:rsid w:val="0014121C"/>
    <w:rsid w:val="00146BB4"/>
    <w:rsid w:val="00153955"/>
    <w:rsid w:val="0015536C"/>
    <w:rsid w:val="00155605"/>
    <w:rsid w:val="001576B1"/>
    <w:rsid w:val="00162CEA"/>
    <w:rsid w:val="001636D1"/>
    <w:rsid w:val="00164F66"/>
    <w:rsid w:val="00165015"/>
    <w:rsid w:val="0016797C"/>
    <w:rsid w:val="00167BBC"/>
    <w:rsid w:val="001703D9"/>
    <w:rsid w:val="001714DB"/>
    <w:rsid w:val="00171914"/>
    <w:rsid w:val="001733F9"/>
    <w:rsid w:val="00174379"/>
    <w:rsid w:val="00175B1B"/>
    <w:rsid w:val="0017734E"/>
    <w:rsid w:val="001855CC"/>
    <w:rsid w:val="00187295"/>
    <w:rsid w:val="00190B7E"/>
    <w:rsid w:val="00195ADD"/>
    <w:rsid w:val="001A1CDF"/>
    <w:rsid w:val="001A2AAE"/>
    <w:rsid w:val="001A341C"/>
    <w:rsid w:val="001A382A"/>
    <w:rsid w:val="001A519B"/>
    <w:rsid w:val="001B09FA"/>
    <w:rsid w:val="001C0EE0"/>
    <w:rsid w:val="001C675E"/>
    <w:rsid w:val="001D0D85"/>
    <w:rsid w:val="001D118C"/>
    <w:rsid w:val="001D363B"/>
    <w:rsid w:val="001F2829"/>
    <w:rsid w:val="001F3F4D"/>
    <w:rsid w:val="001F4C5E"/>
    <w:rsid w:val="001F6949"/>
    <w:rsid w:val="002000FB"/>
    <w:rsid w:val="00201CCD"/>
    <w:rsid w:val="00203DDE"/>
    <w:rsid w:val="00205F11"/>
    <w:rsid w:val="00207380"/>
    <w:rsid w:val="00211547"/>
    <w:rsid w:val="002136FA"/>
    <w:rsid w:val="00214C30"/>
    <w:rsid w:val="00214D0C"/>
    <w:rsid w:val="002243E5"/>
    <w:rsid w:val="002259BB"/>
    <w:rsid w:val="0022615E"/>
    <w:rsid w:val="002262B0"/>
    <w:rsid w:val="00227A9D"/>
    <w:rsid w:val="00227B80"/>
    <w:rsid w:val="002306A7"/>
    <w:rsid w:val="00230993"/>
    <w:rsid w:val="00230C97"/>
    <w:rsid w:val="00231965"/>
    <w:rsid w:val="002324A8"/>
    <w:rsid w:val="0023292B"/>
    <w:rsid w:val="002344D1"/>
    <w:rsid w:val="0023547B"/>
    <w:rsid w:val="00236361"/>
    <w:rsid w:val="00242018"/>
    <w:rsid w:val="00245032"/>
    <w:rsid w:val="00245895"/>
    <w:rsid w:val="00246694"/>
    <w:rsid w:val="00251EFC"/>
    <w:rsid w:val="00252F0B"/>
    <w:rsid w:val="00254991"/>
    <w:rsid w:val="0025510E"/>
    <w:rsid w:val="00255517"/>
    <w:rsid w:val="00257404"/>
    <w:rsid w:val="00262A90"/>
    <w:rsid w:val="00270178"/>
    <w:rsid w:val="0027173C"/>
    <w:rsid w:val="00274372"/>
    <w:rsid w:val="00275502"/>
    <w:rsid w:val="002762A8"/>
    <w:rsid w:val="00284E0B"/>
    <w:rsid w:val="00285B99"/>
    <w:rsid w:val="00287460"/>
    <w:rsid w:val="00292C5E"/>
    <w:rsid w:val="00296988"/>
    <w:rsid w:val="002973E4"/>
    <w:rsid w:val="002A0882"/>
    <w:rsid w:val="002A1396"/>
    <w:rsid w:val="002A627D"/>
    <w:rsid w:val="002A6C85"/>
    <w:rsid w:val="002A7E33"/>
    <w:rsid w:val="002B0337"/>
    <w:rsid w:val="002B32C4"/>
    <w:rsid w:val="002B7861"/>
    <w:rsid w:val="002C1707"/>
    <w:rsid w:val="002C3CB8"/>
    <w:rsid w:val="002C4945"/>
    <w:rsid w:val="002C7596"/>
    <w:rsid w:val="002C7E26"/>
    <w:rsid w:val="002D0C97"/>
    <w:rsid w:val="002D1BAA"/>
    <w:rsid w:val="002D2746"/>
    <w:rsid w:val="002E13EF"/>
    <w:rsid w:val="002E330A"/>
    <w:rsid w:val="002E6F19"/>
    <w:rsid w:val="002F05AF"/>
    <w:rsid w:val="002F12ED"/>
    <w:rsid w:val="002F4DD0"/>
    <w:rsid w:val="002F70DB"/>
    <w:rsid w:val="00300AD0"/>
    <w:rsid w:val="00302493"/>
    <w:rsid w:val="00304558"/>
    <w:rsid w:val="00304673"/>
    <w:rsid w:val="00306E55"/>
    <w:rsid w:val="0030798A"/>
    <w:rsid w:val="003108E4"/>
    <w:rsid w:val="00311748"/>
    <w:rsid w:val="003216EC"/>
    <w:rsid w:val="003230E2"/>
    <w:rsid w:val="00330413"/>
    <w:rsid w:val="00332A5A"/>
    <w:rsid w:val="0033329F"/>
    <w:rsid w:val="00334D00"/>
    <w:rsid w:val="0034212E"/>
    <w:rsid w:val="0034304F"/>
    <w:rsid w:val="00350964"/>
    <w:rsid w:val="00351393"/>
    <w:rsid w:val="00353635"/>
    <w:rsid w:val="003554B6"/>
    <w:rsid w:val="00364292"/>
    <w:rsid w:val="003643E5"/>
    <w:rsid w:val="00367055"/>
    <w:rsid w:val="00370EDF"/>
    <w:rsid w:val="00371F67"/>
    <w:rsid w:val="003735F2"/>
    <w:rsid w:val="003758C3"/>
    <w:rsid w:val="00376031"/>
    <w:rsid w:val="003808A3"/>
    <w:rsid w:val="0038182B"/>
    <w:rsid w:val="003838B5"/>
    <w:rsid w:val="00384784"/>
    <w:rsid w:val="00385BC9"/>
    <w:rsid w:val="00385C5B"/>
    <w:rsid w:val="0039014B"/>
    <w:rsid w:val="003904F7"/>
    <w:rsid w:val="0039326A"/>
    <w:rsid w:val="003954EF"/>
    <w:rsid w:val="003A0BC4"/>
    <w:rsid w:val="003A111A"/>
    <w:rsid w:val="003A3549"/>
    <w:rsid w:val="003A523F"/>
    <w:rsid w:val="003A570F"/>
    <w:rsid w:val="003A5BD7"/>
    <w:rsid w:val="003A676B"/>
    <w:rsid w:val="003A79DE"/>
    <w:rsid w:val="003C0B47"/>
    <w:rsid w:val="003C359B"/>
    <w:rsid w:val="003C4295"/>
    <w:rsid w:val="003C5440"/>
    <w:rsid w:val="003C71C1"/>
    <w:rsid w:val="003D1D40"/>
    <w:rsid w:val="003D712C"/>
    <w:rsid w:val="003E2283"/>
    <w:rsid w:val="003E22F2"/>
    <w:rsid w:val="003F0BB4"/>
    <w:rsid w:val="003F1376"/>
    <w:rsid w:val="003F7F17"/>
    <w:rsid w:val="004023FE"/>
    <w:rsid w:val="00403344"/>
    <w:rsid w:val="00403EF1"/>
    <w:rsid w:val="00403F57"/>
    <w:rsid w:val="00404B51"/>
    <w:rsid w:val="004055F3"/>
    <w:rsid w:val="0040575C"/>
    <w:rsid w:val="0040647B"/>
    <w:rsid w:val="004143FD"/>
    <w:rsid w:val="0042216C"/>
    <w:rsid w:val="0042532A"/>
    <w:rsid w:val="0042533D"/>
    <w:rsid w:val="00426EED"/>
    <w:rsid w:val="00430F40"/>
    <w:rsid w:val="004320E6"/>
    <w:rsid w:val="00432C68"/>
    <w:rsid w:val="00434FB4"/>
    <w:rsid w:val="00435D52"/>
    <w:rsid w:val="004409CB"/>
    <w:rsid w:val="00440F1F"/>
    <w:rsid w:val="00450EBF"/>
    <w:rsid w:val="00456E08"/>
    <w:rsid w:val="0045705B"/>
    <w:rsid w:val="004574AB"/>
    <w:rsid w:val="004576B8"/>
    <w:rsid w:val="004617E6"/>
    <w:rsid w:val="00462721"/>
    <w:rsid w:val="004654AB"/>
    <w:rsid w:val="00465CB0"/>
    <w:rsid w:val="004679C9"/>
    <w:rsid w:val="00470785"/>
    <w:rsid w:val="00470982"/>
    <w:rsid w:val="0047608F"/>
    <w:rsid w:val="004760E3"/>
    <w:rsid w:val="00477022"/>
    <w:rsid w:val="00477052"/>
    <w:rsid w:val="00480DD7"/>
    <w:rsid w:val="0048124F"/>
    <w:rsid w:val="00485766"/>
    <w:rsid w:val="00485BFA"/>
    <w:rsid w:val="0048719B"/>
    <w:rsid w:val="00493B8C"/>
    <w:rsid w:val="00496CC3"/>
    <w:rsid w:val="004A6CEC"/>
    <w:rsid w:val="004B2AE3"/>
    <w:rsid w:val="004B2FD1"/>
    <w:rsid w:val="004B5173"/>
    <w:rsid w:val="004C0E57"/>
    <w:rsid w:val="004C22A5"/>
    <w:rsid w:val="004C3211"/>
    <w:rsid w:val="004C43DD"/>
    <w:rsid w:val="004D20ED"/>
    <w:rsid w:val="004D473D"/>
    <w:rsid w:val="004E044A"/>
    <w:rsid w:val="004E0DF5"/>
    <w:rsid w:val="004E113E"/>
    <w:rsid w:val="004E190F"/>
    <w:rsid w:val="004E41BF"/>
    <w:rsid w:val="004E51E4"/>
    <w:rsid w:val="004E6762"/>
    <w:rsid w:val="004E6B96"/>
    <w:rsid w:val="004E738F"/>
    <w:rsid w:val="004E7E6C"/>
    <w:rsid w:val="004F3435"/>
    <w:rsid w:val="004F371E"/>
    <w:rsid w:val="004F3E97"/>
    <w:rsid w:val="004F4BE0"/>
    <w:rsid w:val="004F647F"/>
    <w:rsid w:val="004F7B4B"/>
    <w:rsid w:val="00503C4A"/>
    <w:rsid w:val="00504042"/>
    <w:rsid w:val="00504F88"/>
    <w:rsid w:val="00505DD2"/>
    <w:rsid w:val="00507AAA"/>
    <w:rsid w:val="005114C9"/>
    <w:rsid w:val="00512D6B"/>
    <w:rsid w:val="00513337"/>
    <w:rsid w:val="0051420B"/>
    <w:rsid w:val="0051651E"/>
    <w:rsid w:val="005202B9"/>
    <w:rsid w:val="005206FC"/>
    <w:rsid w:val="0052190B"/>
    <w:rsid w:val="00521EC0"/>
    <w:rsid w:val="0052391D"/>
    <w:rsid w:val="0052585D"/>
    <w:rsid w:val="005278AE"/>
    <w:rsid w:val="00532219"/>
    <w:rsid w:val="00533DBA"/>
    <w:rsid w:val="0053555F"/>
    <w:rsid w:val="0053632E"/>
    <w:rsid w:val="005405A8"/>
    <w:rsid w:val="00542913"/>
    <w:rsid w:val="005477D5"/>
    <w:rsid w:val="00552653"/>
    <w:rsid w:val="00553777"/>
    <w:rsid w:val="00554CE2"/>
    <w:rsid w:val="005560E0"/>
    <w:rsid w:val="005567E2"/>
    <w:rsid w:val="005628F4"/>
    <w:rsid w:val="00562E28"/>
    <w:rsid w:val="005631BC"/>
    <w:rsid w:val="00564D84"/>
    <w:rsid w:val="00570C04"/>
    <w:rsid w:val="00570CD8"/>
    <w:rsid w:val="00571B85"/>
    <w:rsid w:val="00573B27"/>
    <w:rsid w:val="005741A5"/>
    <w:rsid w:val="00575D54"/>
    <w:rsid w:val="00581672"/>
    <w:rsid w:val="00584C6D"/>
    <w:rsid w:val="00587ABD"/>
    <w:rsid w:val="00590C0A"/>
    <w:rsid w:val="00596554"/>
    <w:rsid w:val="005979D6"/>
    <w:rsid w:val="005A1609"/>
    <w:rsid w:val="005A3F14"/>
    <w:rsid w:val="005A633B"/>
    <w:rsid w:val="005A7708"/>
    <w:rsid w:val="005B25FD"/>
    <w:rsid w:val="005B4395"/>
    <w:rsid w:val="005B5A0C"/>
    <w:rsid w:val="005B5DBD"/>
    <w:rsid w:val="005C20F4"/>
    <w:rsid w:val="005C3EE2"/>
    <w:rsid w:val="005C615F"/>
    <w:rsid w:val="005C77BB"/>
    <w:rsid w:val="005C7F8E"/>
    <w:rsid w:val="005D0669"/>
    <w:rsid w:val="005D16A5"/>
    <w:rsid w:val="005D4B67"/>
    <w:rsid w:val="005D4CAC"/>
    <w:rsid w:val="005D56F5"/>
    <w:rsid w:val="005D7556"/>
    <w:rsid w:val="005E1F57"/>
    <w:rsid w:val="005E2A3E"/>
    <w:rsid w:val="005E363F"/>
    <w:rsid w:val="005E454B"/>
    <w:rsid w:val="005E6D0C"/>
    <w:rsid w:val="005F33CE"/>
    <w:rsid w:val="005F68DB"/>
    <w:rsid w:val="005F78AF"/>
    <w:rsid w:val="00601454"/>
    <w:rsid w:val="00603495"/>
    <w:rsid w:val="00603CF5"/>
    <w:rsid w:val="0061304E"/>
    <w:rsid w:val="006156BB"/>
    <w:rsid w:val="00616685"/>
    <w:rsid w:val="00617F77"/>
    <w:rsid w:val="00626A69"/>
    <w:rsid w:val="00626B75"/>
    <w:rsid w:val="006300BE"/>
    <w:rsid w:val="00641104"/>
    <w:rsid w:val="006440DB"/>
    <w:rsid w:val="0064486F"/>
    <w:rsid w:val="00644BF1"/>
    <w:rsid w:val="00646D53"/>
    <w:rsid w:val="00653930"/>
    <w:rsid w:val="00654EE0"/>
    <w:rsid w:val="0065707A"/>
    <w:rsid w:val="00661EDB"/>
    <w:rsid w:val="0066254E"/>
    <w:rsid w:val="00663B4B"/>
    <w:rsid w:val="00666491"/>
    <w:rsid w:val="006709F4"/>
    <w:rsid w:val="00672B41"/>
    <w:rsid w:val="00675F69"/>
    <w:rsid w:val="00677BB8"/>
    <w:rsid w:val="00682994"/>
    <w:rsid w:val="006956D8"/>
    <w:rsid w:val="006961FA"/>
    <w:rsid w:val="006A1FAC"/>
    <w:rsid w:val="006A2584"/>
    <w:rsid w:val="006A537F"/>
    <w:rsid w:val="006A617C"/>
    <w:rsid w:val="006A6AEE"/>
    <w:rsid w:val="006A7978"/>
    <w:rsid w:val="006B0D85"/>
    <w:rsid w:val="006B272D"/>
    <w:rsid w:val="006B3E6B"/>
    <w:rsid w:val="006B430D"/>
    <w:rsid w:val="006B48EF"/>
    <w:rsid w:val="006B7C11"/>
    <w:rsid w:val="006C198A"/>
    <w:rsid w:val="006C41D5"/>
    <w:rsid w:val="006C4484"/>
    <w:rsid w:val="006C5E6A"/>
    <w:rsid w:val="006C5FCA"/>
    <w:rsid w:val="006C6991"/>
    <w:rsid w:val="006C6A1E"/>
    <w:rsid w:val="006C6D5A"/>
    <w:rsid w:val="006C797C"/>
    <w:rsid w:val="006C7D4C"/>
    <w:rsid w:val="006D1CEB"/>
    <w:rsid w:val="006D7307"/>
    <w:rsid w:val="006E1A8B"/>
    <w:rsid w:val="006E3273"/>
    <w:rsid w:val="006E3E90"/>
    <w:rsid w:val="006E4BC3"/>
    <w:rsid w:val="006E68CA"/>
    <w:rsid w:val="006F0F13"/>
    <w:rsid w:val="006F28B0"/>
    <w:rsid w:val="006F62A0"/>
    <w:rsid w:val="006F62F7"/>
    <w:rsid w:val="00703627"/>
    <w:rsid w:val="00706CCF"/>
    <w:rsid w:val="00710FC8"/>
    <w:rsid w:val="00711478"/>
    <w:rsid w:val="007118CC"/>
    <w:rsid w:val="00712AF1"/>
    <w:rsid w:val="00713A59"/>
    <w:rsid w:val="00713F89"/>
    <w:rsid w:val="00715808"/>
    <w:rsid w:val="00715856"/>
    <w:rsid w:val="00721C92"/>
    <w:rsid w:val="007249BA"/>
    <w:rsid w:val="007268F5"/>
    <w:rsid w:val="0073276B"/>
    <w:rsid w:val="00741B30"/>
    <w:rsid w:val="00743A85"/>
    <w:rsid w:val="007539CA"/>
    <w:rsid w:val="00753F37"/>
    <w:rsid w:val="0075799B"/>
    <w:rsid w:val="00763A16"/>
    <w:rsid w:val="007717DE"/>
    <w:rsid w:val="00773F78"/>
    <w:rsid w:val="007779F4"/>
    <w:rsid w:val="0078493F"/>
    <w:rsid w:val="00785499"/>
    <w:rsid w:val="00791FB8"/>
    <w:rsid w:val="00792F7D"/>
    <w:rsid w:val="00793F8B"/>
    <w:rsid w:val="007A0078"/>
    <w:rsid w:val="007A0216"/>
    <w:rsid w:val="007A0D06"/>
    <w:rsid w:val="007A65DB"/>
    <w:rsid w:val="007A6D1E"/>
    <w:rsid w:val="007B0143"/>
    <w:rsid w:val="007B3229"/>
    <w:rsid w:val="007B42B0"/>
    <w:rsid w:val="007B76C7"/>
    <w:rsid w:val="007C1D5D"/>
    <w:rsid w:val="007C552A"/>
    <w:rsid w:val="007C633E"/>
    <w:rsid w:val="007D0BF0"/>
    <w:rsid w:val="007D4B34"/>
    <w:rsid w:val="007D562C"/>
    <w:rsid w:val="007D6399"/>
    <w:rsid w:val="007D68A9"/>
    <w:rsid w:val="007E1813"/>
    <w:rsid w:val="007E1917"/>
    <w:rsid w:val="007E3957"/>
    <w:rsid w:val="007E6648"/>
    <w:rsid w:val="007F0449"/>
    <w:rsid w:val="007F5522"/>
    <w:rsid w:val="007F5706"/>
    <w:rsid w:val="007F6350"/>
    <w:rsid w:val="007F6D74"/>
    <w:rsid w:val="00803769"/>
    <w:rsid w:val="008128E5"/>
    <w:rsid w:val="008132A1"/>
    <w:rsid w:val="00813F80"/>
    <w:rsid w:val="00814B12"/>
    <w:rsid w:val="00814BA8"/>
    <w:rsid w:val="008152B5"/>
    <w:rsid w:val="0082121E"/>
    <w:rsid w:val="008275A7"/>
    <w:rsid w:val="0082767C"/>
    <w:rsid w:val="008278FC"/>
    <w:rsid w:val="008279F8"/>
    <w:rsid w:val="00833056"/>
    <w:rsid w:val="008355C4"/>
    <w:rsid w:val="00836354"/>
    <w:rsid w:val="00841158"/>
    <w:rsid w:val="00845898"/>
    <w:rsid w:val="00854565"/>
    <w:rsid w:val="0085502B"/>
    <w:rsid w:val="00855F62"/>
    <w:rsid w:val="00861693"/>
    <w:rsid w:val="00863FF3"/>
    <w:rsid w:val="00866893"/>
    <w:rsid w:val="0086710B"/>
    <w:rsid w:val="008679CF"/>
    <w:rsid w:val="00867DED"/>
    <w:rsid w:val="00872B88"/>
    <w:rsid w:val="008734B3"/>
    <w:rsid w:val="00874D1C"/>
    <w:rsid w:val="00876536"/>
    <w:rsid w:val="008776E1"/>
    <w:rsid w:val="00880358"/>
    <w:rsid w:val="00880904"/>
    <w:rsid w:val="0088114E"/>
    <w:rsid w:val="0088197E"/>
    <w:rsid w:val="008844B7"/>
    <w:rsid w:val="008855E0"/>
    <w:rsid w:val="0089536F"/>
    <w:rsid w:val="00895793"/>
    <w:rsid w:val="0089689C"/>
    <w:rsid w:val="00897E78"/>
    <w:rsid w:val="008A0D37"/>
    <w:rsid w:val="008A2622"/>
    <w:rsid w:val="008A5A03"/>
    <w:rsid w:val="008B3981"/>
    <w:rsid w:val="008B72E6"/>
    <w:rsid w:val="008C05D0"/>
    <w:rsid w:val="008C2595"/>
    <w:rsid w:val="008C2FBB"/>
    <w:rsid w:val="008C4252"/>
    <w:rsid w:val="008C439D"/>
    <w:rsid w:val="008D448E"/>
    <w:rsid w:val="008E428F"/>
    <w:rsid w:val="008E516E"/>
    <w:rsid w:val="008F1145"/>
    <w:rsid w:val="008F131B"/>
    <w:rsid w:val="008F346C"/>
    <w:rsid w:val="008F3F02"/>
    <w:rsid w:val="008F445D"/>
    <w:rsid w:val="00903E28"/>
    <w:rsid w:val="0090795B"/>
    <w:rsid w:val="009120F5"/>
    <w:rsid w:val="009123C2"/>
    <w:rsid w:val="00914338"/>
    <w:rsid w:val="00914CC8"/>
    <w:rsid w:val="009153C2"/>
    <w:rsid w:val="009169E5"/>
    <w:rsid w:val="00916BE5"/>
    <w:rsid w:val="00920E4D"/>
    <w:rsid w:val="009221F4"/>
    <w:rsid w:val="00923A7F"/>
    <w:rsid w:val="00924043"/>
    <w:rsid w:val="00925830"/>
    <w:rsid w:val="00927656"/>
    <w:rsid w:val="00932D39"/>
    <w:rsid w:val="009332ED"/>
    <w:rsid w:val="00935AAD"/>
    <w:rsid w:val="00935B5C"/>
    <w:rsid w:val="00936A20"/>
    <w:rsid w:val="0093749F"/>
    <w:rsid w:val="0094394B"/>
    <w:rsid w:val="009445B7"/>
    <w:rsid w:val="00951867"/>
    <w:rsid w:val="00955422"/>
    <w:rsid w:val="00956238"/>
    <w:rsid w:val="00962B5A"/>
    <w:rsid w:val="009648F8"/>
    <w:rsid w:val="009675EC"/>
    <w:rsid w:val="00967C84"/>
    <w:rsid w:val="00973525"/>
    <w:rsid w:val="009747DB"/>
    <w:rsid w:val="00975659"/>
    <w:rsid w:val="00976EDD"/>
    <w:rsid w:val="0098056B"/>
    <w:rsid w:val="0098161E"/>
    <w:rsid w:val="0098310D"/>
    <w:rsid w:val="00983E3C"/>
    <w:rsid w:val="00986914"/>
    <w:rsid w:val="009878E5"/>
    <w:rsid w:val="00987D07"/>
    <w:rsid w:val="00990010"/>
    <w:rsid w:val="00990627"/>
    <w:rsid w:val="00990B15"/>
    <w:rsid w:val="00991BFD"/>
    <w:rsid w:val="00994E86"/>
    <w:rsid w:val="009A062C"/>
    <w:rsid w:val="009A2758"/>
    <w:rsid w:val="009A788E"/>
    <w:rsid w:val="009A7B0C"/>
    <w:rsid w:val="009B294E"/>
    <w:rsid w:val="009B2B5F"/>
    <w:rsid w:val="009B6F44"/>
    <w:rsid w:val="009B7749"/>
    <w:rsid w:val="009B7E9C"/>
    <w:rsid w:val="009C2760"/>
    <w:rsid w:val="009C2EF0"/>
    <w:rsid w:val="009C4876"/>
    <w:rsid w:val="009C6C85"/>
    <w:rsid w:val="009D46E9"/>
    <w:rsid w:val="009D6850"/>
    <w:rsid w:val="009E2924"/>
    <w:rsid w:val="009E2FC0"/>
    <w:rsid w:val="009F70F0"/>
    <w:rsid w:val="00A01CB0"/>
    <w:rsid w:val="00A01FF6"/>
    <w:rsid w:val="00A05AB4"/>
    <w:rsid w:val="00A12632"/>
    <w:rsid w:val="00A12E4E"/>
    <w:rsid w:val="00A133FB"/>
    <w:rsid w:val="00A15B2E"/>
    <w:rsid w:val="00A20981"/>
    <w:rsid w:val="00A21338"/>
    <w:rsid w:val="00A26BD2"/>
    <w:rsid w:val="00A272A8"/>
    <w:rsid w:val="00A356EB"/>
    <w:rsid w:val="00A372F3"/>
    <w:rsid w:val="00A50A90"/>
    <w:rsid w:val="00A50CD2"/>
    <w:rsid w:val="00A7168E"/>
    <w:rsid w:val="00A72953"/>
    <w:rsid w:val="00A76D45"/>
    <w:rsid w:val="00A77160"/>
    <w:rsid w:val="00A81379"/>
    <w:rsid w:val="00A81D55"/>
    <w:rsid w:val="00A84167"/>
    <w:rsid w:val="00A92B47"/>
    <w:rsid w:val="00A936A5"/>
    <w:rsid w:val="00A9555C"/>
    <w:rsid w:val="00AA0A6A"/>
    <w:rsid w:val="00AA3CBB"/>
    <w:rsid w:val="00AA41EF"/>
    <w:rsid w:val="00AA4CDA"/>
    <w:rsid w:val="00AA59A6"/>
    <w:rsid w:val="00AB2B06"/>
    <w:rsid w:val="00AB2BA8"/>
    <w:rsid w:val="00AB4B59"/>
    <w:rsid w:val="00AB6EBF"/>
    <w:rsid w:val="00AC0457"/>
    <w:rsid w:val="00AC153F"/>
    <w:rsid w:val="00AC1BF4"/>
    <w:rsid w:val="00AC55CC"/>
    <w:rsid w:val="00AC60A0"/>
    <w:rsid w:val="00AC7270"/>
    <w:rsid w:val="00AD0608"/>
    <w:rsid w:val="00AD18B7"/>
    <w:rsid w:val="00AD5573"/>
    <w:rsid w:val="00AD5C01"/>
    <w:rsid w:val="00AE1EEE"/>
    <w:rsid w:val="00AE3C1D"/>
    <w:rsid w:val="00AE5989"/>
    <w:rsid w:val="00AF002A"/>
    <w:rsid w:val="00AF0626"/>
    <w:rsid w:val="00AF254B"/>
    <w:rsid w:val="00AF34C2"/>
    <w:rsid w:val="00AF3861"/>
    <w:rsid w:val="00AF520F"/>
    <w:rsid w:val="00AF6B61"/>
    <w:rsid w:val="00AF7C2E"/>
    <w:rsid w:val="00B01A93"/>
    <w:rsid w:val="00B07034"/>
    <w:rsid w:val="00B076A3"/>
    <w:rsid w:val="00B0789A"/>
    <w:rsid w:val="00B07B5A"/>
    <w:rsid w:val="00B1031D"/>
    <w:rsid w:val="00B14F53"/>
    <w:rsid w:val="00B17251"/>
    <w:rsid w:val="00B1797E"/>
    <w:rsid w:val="00B21B73"/>
    <w:rsid w:val="00B238C6"/>
    <w:rsid w:val="00B266E1"/>
    <w:rsid w:val="00B274DE"/>
    <w:rsid w:val="00B302C9"/>
    <w:rsid w:val="00B321A3"/>
    <w:rsid w:val="00B32419"/>
    <w:rsid w:val="00B3273F"/>
    <w:rsid w:val="00B34C2B"/>
    <w:rsid w:val="00B35A63"/>
    <w:rsid w:val="00B35D7A"/>
    <w:rsid w:val="00B406B6"/>
    <w:rsid w:val="00B41C24"/>
    <w:rsid w:val="00B4435A"/>
    <w:rsid w:val="00B45905"/>
    <w:rsid w:val="00B462D5"/>
    <w:rsid w:val="00B470F6"/>
    <w:rsid w:val="00B50954"/>
    <w:rsid w:val="00B53477"/>
    <w:rsid w:val="00B70FEE"/>
    <w:rsid w:val="00B710A6"/>
    <w:rsid w:val="00B74F7E"/>
    <w:rsid w:val="00B77840"/>
    <w:rsid w:val="00B92453"/>
    <w:rsid w:val="00BA2BEC"/>
    <w:rsid w:val="00BA2E42"/>
    <w:rsid w:val="00BB184A"/>
    <w:rsid w:val="00BB3694"/>
    <w:rsid w:val="00BB7E09"/>
    <w:rsid w:val="00BC0DA3"/>
    <w:rsid w:val="00BC1D2C"/>
    <w:rsid w:val="00BC261C"/>
    <w:rsid w:val="00BC5953"/>
    <w:rsid w:val="00BC600D"/>
    <w:rsid w:val="00BC6B98"/>
    <w:rsid w:val="00BD02D3"/>
    <w:rsid w:val="00BD126D"/>
    <w:rsid w:val="00BD15FF"/>
    <w:rsid w:val="00BD1778"/>
    <w:rsid w:val="00BD3A49"/>
    <w:rsid w:val="00BD7F4A"/>
    <w:rsid w:val="00BE068A"/>
    <w:rsid w:val="00BE1AD6"/>
    <w:rsid w:val="00BE4514"/>
    <w:rsid w:val="00BF25B1"/>
    <w:rsid w:val="00BF2612"/>
    <w:rsid w:val="00BF2F54"/>
    <w:rsid w:val="00BF460D"/>
    <w:rsid w:val="00BF5AFB"/>
    <w:rsid w:val="00BF6BF3"/>
    <w:rsid w:val="00C004B9"/>
    <w:rsid w:val="00C0478C"/>
    <w:rsid w:val="00C0549E"/>
    <w:rsid w:val="00C126CE"/>
    <w:rsid w:val="00C12A8A"/>
    <w:rsid w:val="00C13980"/>
    <w:rsid w:val="00C157ED"/>
    <w:rsid w:val="00C1778A"/>
    <w:rsid w:val="00C20341"/>
    <w:rsid w:val="00C26132"/>
    <w:rsid w:val="00C2637C"/>
    <w:rsid w:val="00C27A88"/>
    <w:rsid w:val="00C30C58"/>
    <w:rsid w:val="00C34111"/>
    <w:rsid w:val="00C363C1"/>
    <w:rsid w:val="00C403D0"/>
    <w:rsid w:val="00C403F3"/>
    <w:rsid w:val="00C40ADB"/>
    <w:rsid w:val="00C435A5"/>
    <w:rsid w:val="00C47E2B"/>
    <w:rsid w:val="00C54EF2"/>
    <w:rsid w:val="00C55C51"/>
    <w:rsid w:val="00C57699"/>
    <w:rsid w:val="00C578B3"/>
    <w:rsid w:val="00C6093E"/>
    <w:rsid w:val="00C62116"/>
    <w:rsid w:val="00C623E6"/>
    <w:rsid w:val="00C63116"/>
    <w:rsid w:val="00C66CAC"/>
    <w:rsid w:val="00C67E9C"/>
    <w:rsid w:val="00C77543"/>
    <w:rsid w:val="00C77F75"/>
    <w:rsid w:val="00C82E74"/>
    <w:rsid w:val="00C8411C"/>
    <w:rsid w:val="00C85ACE"/>
    <w:rsid w:val="00C862C6"/>
    <w:rsid w:val="00C863CD"/>
    <w:rsid w:val="00C92DE6"/>
    <w:rsid w:val="00C93581"/>
    <w:rsid w:val="00C9410C"/>
    <w:rsid w:val="00CA2F29"/>
    <w:rsid w:val="00CA53E6"/>
    <w:rsid w:val="00CA7345"/>
    <w:rsid w:val="00CB1F1E"/>
    <w:rsid w:val="00CB2DD1"/>
    <w:rsid w:val="00CC04BD"/>
    <w:rsid w:val="00CC0676"/>
    <w:rsid w:val="00CC1DC5"/>
    <w:rsid w:val="00CC385D"/>
    <w:rsid w:val="00CC3B60"/>
    <w:rsid w:val="00CC404C"/>
    <w:rsid w:val="00CC5D24"/>
    <w:rsid w:val="00CC6028"/>
    <w:rsid w:val="00CC6B8C"/>
    <w:rsid w:val="00CD0134"/>
    <w:rsid w:val="00CD5E6A"/>
    <w:rsid w:val="00CD6508"/>
    <w:rsid w:val="00CD69F5"/>
    <w:rsid w:val="00CE0C2D"/>
    <w:rsid w:val="00CE4F55"/>
    <w:rsid w:val="00CE6AF8"/>
    <w:rsid w:val="00CF3B7C"/>
    <w:rsid w:val="00D00682"/>
    <w:rsid w:val="00D01E46"/>
    <w:rsid w:val="00D0257D"/>
    <w:rsid w:val="00D02D9C"/>
    <w:rsid w:val="00D05FBC"/>
    <w:rsid w:val="00D063B3"/>
    <w:rsid w:val="00D06C5E"/>
    <w:rsid w:val="00D07222"/>
    <w:rsid w:val="00D10296"/>
    <w:rsid w:val="00D10797"/>
    <w:rsid w:val="00D1146A"/>
    <w:rsid w:val="00D13D70"/>
    <w:rsid w:val="00D144AF"/>
    <w:rsid w:val="00D17006"/>
    <w:rsid w:val="00D249F9"/>
    <w:rsid w:val="00D27168"/>
    <w:rsid w:val="00D3034E"/>
    <w:rsid w:val="00D308BB"/>
    <w:rsid w:val="00D31583"/>
    <w:rsid w:val="00D31F4D"/>
    <w:rsid w:val="00D42C38"/>
    <w:rsid w:val="00D43055"/>
    <w:rsid w:val="00D43E45"/>
    <w:rsid w:val="00D454E9"/>
    <w:rsid w:val="00D50236"/>
    <w:rsid w:val="00D5328C"/>
    <w:rsid w:val="00D55171"/>
    <w:rsid w:val="00D55196"/>
    <w:rsid w:val="00D55553"/>
    <w:rsid w:val="00D56117"/>
    <w:rsid w:val="00D5676E"/>
    <w:rsid w:val="00D61F7E"/>
    <w:rsid w:val="00D651CA"/>
    <w:rsid w:val="00D67EDE"/>
    <w:rsid w:val="00D720CC"/>
    <w:rsid w:val="00D7243E"/>
    <w:rsid w:val="00D83D52"/>
    <w:rsid w:val="00D84FE1"/>
    <w:rsid w:val="00D860CB"/>
    <w:rsid w:val="00D87806"/>
    <w:rsid w:val="00DA1DE8"/>
    <w:rsid w:val="00DA44ED"/>
    <w:rsid w:val="00DB01C8"/>
    <w:rsid w:val="00DB31C8"/>
    <w:rsid w:val="00DB52D0"/>
    <w:rsid w:val="00DB60EB"/>
    <w:rsid w:val="00DC10ED"/>
    <w:rsid w:val="00DC1517"/>
    <w:rsid w:val="00DC4659"/>
    <w:rsid w:val="00DC5C85"/>
    <w:rsid w:val="00DD28AB"/>
    <w:rsid w:val="00DD2DB1"/>
    <w:rsid w:val="00DD5384"/>
    <w:rsid w:val="00DE2140"/>
    <w:rsid w:val="00DE4540"/>
    <w:rsid w:val="00DF0CD5"/>
    <w:rsid w:val="00DF3B4E"/>
    <w:rsid w:val="00DF411E"/>
    <w:rsid w:val="00E0271B"/>
    <w:rsid w:val="00E0552E"/>
    <w:rsid w:val="00E06D33"/>
    <w:rsid w:val="00E071FE"/>
    <w:rsid w:val="00E0722D"/>
    <w:rsid w:val="00E1060E"/>
    <w:rsid w:val="00E11568"/>
    <w:rsid w:val="00E12198"/>
    <w:rsid w:val="00E148F1"/>
    <w:rsid w:val="00E23976"/>
    <w:rsid w:val="00E2432A"/>
    <w:rsid w:val="00E274A1"/>
    <w:rsid w:val="00E3184F"/>
    <w:rsid w:val="00E353C0"/>
    <w:rsid w:val="00E3779A"/>
    <w:rsid w:val="00E40EB8"/>
    <w:rsid w:val="00E40F06"/>
    <w:rsid w:val="00E41F38"/>
    <w:rsid w:val="00E437B1"/>
    <w:rsid w:val="00E4455E"/>
    <w:rsid w:val="00E457C9"/>
    <w:rsid w:val="00E5328A"/>
    <w:rsid w:val="00E53C90"/>
    <w:rsid w:val="00E548A8"/>
    <w:rsid w:val="00E562B3"/>
    <w:rsid w:val="00E57B72"/>
    <w:rsid w:val="00E6084C"/>
    <w:rsid w:val="00E64AE3"/>
    <w:rsid w:val="00E662DC"/>
    <w:rsid w:val="00E73E05"/>
    <w:rsid w:val="00E76B4D"/>
    <w:rsid w:val="00E80A91"/>
    <w:rsid w:val="00E87C53"/>
    <w:rsid w:val="00E906D4"/>
    <w:rsid w:val="00E90A08"/>
    <w:rsid w:val="00E93710"/>
    <w:rsid w:val="00E9584E"/>
    <w:rsid w:val="00E9662A"/>
    <w:rsid w:val="00EA441D"/>
    <w:rsid w:val="00EA5DEB"/>
    <w:rsid w:val="00EB3051"/>
    <w:rsid w:val="00EB33AE"/>
    <w:rsid w:val="00EB474C"/>
    <w:rsid w:val="00EB58AC"/>
    <w:rsid w:val="00ED0AAD"/>
    <w:rsid w:val="00ED2311"/>
    <w:rsid w:val="00ED5830"/>
    <w:rsid w:val="00ED7602"/>
    <w:rsid w:val="00ED7E6C"/>
    <w:rsid w:val="00EE06EA"/>
    <w:rsid w:val="00EE11AD"/>
    <w:rsid w:val="00EE38F6"/>
    <w:rsid w:val="00EE741D"/>
    <w:rsid w:val="00EF203F"/>
    <w:rsid w:val="00EF6A7A"/>
    <w:rsid w:val="00EF6DD3"/>
    <w:rsid w:val="00EF76CE"/>
    <w:rsid w:val="00F053E2"/>
    <w:rsid w:val="00F054BC"/>
    <w:rsid w:val="00F10BC9"/>
    <w:rsid w:val="00F10DF3"/>
    <w:rsid w:val="00F13592"/>
    <w:rsid w:val="00F14D91"/>
    <w:rsid w:val="00F16A52"/>
    <w:rsid w:val="00F23EF4"/>
    <w:rsid w:val="00F24E5D"/>
    <w:rsid w:val="00F27CD7"/>
    <w:rsid w:val="00F31937"/>
    <w:rsid w:val="00F32298"/>
    <w:rsid w:val="00F34582"/>
    <w:rsid w:val="00F36927"/>
    <w:rsid w:val="00F37E5E"/>
    <w:rsid w:val="00F44B45"/>
    <w:rsid w:val="00F45296"/>
    <w:rsid w:val="00F45E6C"/>
    <w:rsid w:val="00F472F9"/>
    <w:rsid w:val="00F47ECD"/>
    <w:rsid w:val="00F52C49"/>
    <w:rsid w:val="00F5771F"/>
    <w:rsid w:val="00F70F11"/>
    <w:rsid w:val="00F71A25"/>
    <w:rsid w:val="00F72B0C"/>
    <w:rsid w:val="00F73531"/>
    <w:rsid w:val="00F75343"/>
    <w:rsid w:val="00F75DDE"/>
    <w:rsid w:val="00F76B18"/>
    <w:rsid w:val="00F83929"/>
    <w:rsid w:val="00F846AC"/>
    <w:rsid w:val="00F860A6"/>
    <w:rsid w:val="00F873E1"/>
    <w:rsid w:val="00F95058"/>
    <w:rsid w:val="00F9562E"/>
    <w:rsid w:val="00F95A06"/>
    <w:rsid w:val="00F95ECB"/>
    <w:rsid w:val="00F9676D"/>
    <w:rsid w:val="00F969CF"/>
    <w:rsid w:val="00F96CFC"/>
    <w:rsid w:val="00FA1E04"/>
    <w:rsid w:val="00FA3978"/>
    <w:rsid w:val="00FA6BC8"/>
    <w:rsid w:val="00FA72DC"/>
    <w:rsid w:val="00FA7E78"/>
    <w:rsid w:val="00FB0F0D"/>
    <w:rsid w:val="00FB129A"/>
    <w:rsid w:val="00FB1C21"/>
    <w:rsid w:val="00FB4E96"/>
    <w:rsid w:val="00FB5181"/>
    <w:rsid w:val="00FC4169"/>
    <w:rsid w:val="00FC494A"/>
    <w:rsid w:val="00FC4A5F"/>
    <w:rsid w:val="00FC773B"/>
    <w:rsid w:val="00FD05AC"/>
    <w:rsid w:val="00FD21CE"/>
    <w:rsid w:val="00FD5304"/>
    <w:rsid w:val="00FE476C"/>
    <w:rsid w:val="00FE4A57"/>
    <w:rsid w:val="00FE54CA"/>
    <w:rsid w:val="00FE5B52"/>
    <w:rsid w:val="00FF06D7"/>
    <w:rsid w:val="00FF0E20"/>
    <w:rsid w:val="00FF318F"/>
    <w:rsid w:val="00FF3449"/>
    <w:rsid w:val="00FF5CDD"/>
    <w:rsid w:val="00FF7D1E"/>
    <w:rsid w:val="058C3AA1"/>
    <w:rsid w:val="07E41CCD"/>
    <w:rsid w:val="08C3DB63"/>
    <w:rsid w:val="0B5FC80E"/>
    <w:rsid w:val="0D974C86"/>
    <w:rsid w:val="0DFC7745"/>
    <w:rsid w:val="0F331CE7"/>
    <w:rsid w:val="0FC470F4"/>
    <w:rsid w:val="1042BF5D"/>
    <w:rsid w:val="10CEED48"/>
    <w:rsid w:val="14068E0A"/>
    <w:rsid w:val="1604319B"/>
    <w:rsid w:val="16146433"/>
    <w:rsid w:val="1625239F"/>
    <w:rsid w:val="1E1FC9B6"/>
    <w:rsid w:val="2014CB7F"/>
    <w:rsid w:val="20C4C673"/>
    <w:rsid w:val="2525DE7E"/>
    <w:rsid w:val="275C401C"/>
    <w:rsid w:val="27869F04"/>
    <w:rsid w:val="336A7D91"/>
    <w:rsid w:val="34CB1568"/>
    <w:rsid w:val="36864AF4"/>
    <w:rsid w:val="37267CF3"/>
    <w:rsid w:val="38BD5F56"/>
    <w:rsid w:val="3A8FD83B"/>
    <w:rsid w:val="3FF2D836"/>
    <w:rsid w:val="4065760F"/>
    <w:rsid w:val="43E99609"/>
    <w:rsid w:val="45613BD5"/>
    <w:rsid w:val="482B75B2"/>
    <w:rsid w:val="487FFEBD"/>
    <w:rsid w:val="4E112DFF"/>
    <w:rsid w:val="519DDA2B"/>
    <w:rsid w:val="5458375E"/>
    <w:rsid w:val="55F407BF"/>
    <w:rsid w:val="57B32B70"/>
    <w:rsid w:val="5D434D44"/>
    <w:rsid w:val="6BE06F67"/>
    <w:rsid w:val="6CDEFC58"/>
    <w:rsid w:val="6D43ECD8"/>
    <w:rsid w:val="6ECE5596"/>
    <w:rsid w:val="7194FFA1"/>
    <w:rsid w:val="7556A433"/>
    <w:rsid w:val="7C8FF679"/>
    <w:rsid w:val="7DB0B92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7BB536"/>
  <w15:chartTrackingRefBased/>
  <w15:docId w15:val="{1795DCC7-DFAF-4D56-A52C-814C3B1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B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B430D"/>
    <w:pPr>
      <w:tabs>
        <w:tab w:val="center" w:pos="4536"/>
        <w:tab w:val="right" w:pos="9072"/>
      </w:tabs>
    </w:pPr>
  </w:style>
  <w:style w:type="character" w:customStyle="1" w:styleId="TopptekstTegn">
    <w:name w:val="Topptekst Tegn"/>
    <w:basedOn w:val="Standardskriftforavsnitt"/>
    <w:link w:val="Topptekst"/>
    <w:uiPriority w:val="99"/>
    <w:rsid w:val="006B430D"/>
  </w:style>
  <w:style w:type="paragraph" w:styleId="Bunntekst">
    <w:name w:val="footer"/>
    <w:basedOn w:val="Normal"/>
    <w:link w:val="BunntekstTegn"/>
    <w:uiPriority w:val="99"/>
    <w:unhideWhenUsed/>
    <w:rsid w:val="006B430D"/>
    <w:pPr>
      <w:tabs>
        <w:tab w:val="center" w:pos="4536"/>
        <w:tab w:val="right" w:pos="9072"/>
      </w:tabs>
    </w:pPr>
  </w:style>
  <w:style w:type="character" w:customStyle="1" w:styleId="BunntekstTegn">
    <w:name w:val="Bunntekst Tegn"/>
    <w:basedOn w:val="Standardskriftforavsnitt"/>
    <w:link w:val="Bunntekst"/>
    <w:uiPriority w:val="99"/>
    <w:rsid w:val="006B430D"/>
  </w:style>
  <w:style w:type="paragraph" w:styleId="Listeavsnitt">
    <w:name w:val="List Paragraph"/>
    <w:basedOn w:val="Normal"/>
    <w:uiPriority w:val="34"/>
    <w:qFormat/>
    <w:rsid w:val="00916BE5"/>
    <w:pPr>
      <w:ind w:left="720"/>
    </w:pPr>
    <w:rPr>
      <w:rFonts w:ascii="Calibri" w:eastAsia="Calibri" w:hAnsi="Calibri" w:cs="Calibri"/>
    </w:rPr>
  </w:style>
  <w:style w:type="table" w:styleId="Tabellrutenett">
    <w:name w:val="Table Grid"/>
    <w:basedOn w:val="Vanligtabell"/>
    <w:uiPriority w:val="59"/>
    <w:rsid w:val="00B44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38182B"/>
    <w:rPr>
      <w:color w:val="0563C1" w:themeColor="hyperlink"/>
      <w:u w:val="single"/>
    </w:rPr>
  </w:style>
  <w:style w:type="paragraph" w:styleId="Bobletekst">
    <w:name w:val="Balloon Text"/>
    <w:basedOn w:val="Normal"/>
    <w:link w:val="BobletekstTegn"/>
    <w:uiPriority w:val="99"/>
    <w:semiHidden/>
    <w:unhideWhenUsed/>
    <w:rsid w:val="00B21B7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1B73"/>
    <w:rPr>
      <w:rFonts w:ascii="Segoe UI" w:eastAsia="Times New Roman" w:hAnsi="Segoe UI" w:cs="Segoe UI"/>
      <w:sz w:val="18"/>
      <w:szCs w:val="18"/>
      <w:lang w:eastAsia="nb-NO"/>
    </w:rPr>
  </w:style>
  <w:style w:type="paragraph" w:customStyle="1" w:styleId="a">
    <w:name w:val="a"/>
    <w:basedOn w:val="Normal"/>
    <w:rsid w:val="00653930"/>
    <w:pPr>
      <w:spacing w:before="100" w:beforeAutospacing="1" w:after="100" w:afterAutospacing="1"/>
    </w:pPr>
  </w:style>
  <w:style w:type="paragraph" w:customStyle="1" w:styleId="paragraph">
    <w:name w:val="paragraph"/>
    <w:basedOn w:val="Normal"/>
    <w:rsid w:val="00571B85"/>
    <w:pPr>
      <w:spacing w:before="100" w:beforeAutospacing="1" w:after="100" w:afterAutospacing="1"/>
    </w:pPr>
  </w:style>
  <w:style w:type="character" w:customStyle="1" w:styleId="normaltextrun">
    <w:name w:val="normaltextrun"/>
    <w:basedOn w:val="Standardskriftforavsnitt"/>
    <w:rsid w:val="00571B85"/>
  </w:style>
  <w:style w:type="character" w:customStyle="1" w:styleId="spellingerror">
    <w:name w:val="spellingerror"/>
    <w:basedOn w:val="Standardskriftforavsnitt"/>
    <w:rsid w:val="00571B85"/>
  </w:style>
  <w:style w:type="character" w:customStyle="1" w:styleId="eop">
    <w:name w:val="eop"/>
    <w:basedOn w:val="Standardskriftforavsnitt"/>
    <w:rsid w:val="00571B85"/>
  </w:style>
  <w:style w:type="paragraph" w:customStyle="1" w:styleId="xxmsonormal">
    <w:name w:val="x_xmsonormal"/>
    <w:basedOn w:val="Normal"/>
    <w:rsid w:val="00201CCD"/>
    <w:pPr>
      <w:spacing w:before="100" w:beforeAutospacing="1" w:after="100" w:afterAutospacing="1"/>
    </w:pPr>
    <w:rPr>
      <w:rFonts w:eastAsiaTheme="minorHAnsi"/>
    </w:rPr>
  </w:style>
  <w:style w:type="paragraph" w:customStyle="1" w:styleId="xparagraph">
    <w:name w:val="x_paragraph"/>
    <w:basedOn w:val="Normal"/>
    <w:rsid w:val="00201CCD"/>
    <w:pPr>
      <w:spacing w:before="100" w:beforeAutospacing="1" w:after="100" w:afterAutospacing="1"/>
    </w:pPr>
    <w:rPr>
      <w:rFonts w:eastAsiaTheme="minorHAnsi"/>
    </w:rPr>
  </w:style>
  <w:style w:type="character" w:customStyle="1" w:styleId="xcontentpasted0">
    <w:name w:val="x_contentpasted0"/>
    <w:basedOn w:val="Standardskriftforavsnitt"/>
    <w:rsid w:val="0020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785">
      <w:bodyDiv w:val="1"/>
      <w:marLeft w:val="0"/>
      <w:marRight w:val="0"/>
      <w:marTop w:val="0"/>
      <w:marBottom w:val="0"/>
      <w:divBdr>
        <w:top w:val="none" w:sz="0" w:space="0" w:color="auto"/>
        <w:left w:val="none" w:sz="0" w:space="0" w:color="auto"/>
        <w:bottom w:val="none" w:sz="0" w:space="0" w:color="auto"/>
        <w:right w:val="none" w:sz="0" w:space="0" w:color="auto"/>
      </w:divBdr>
    </w:div>
    <w:div w:id="107361555">
      <w:bodyDiv w:val="1"/>
      <w:marLeft w:val="0"/>
      <w:marRight w:val="0"/>
      <w:marTop w:val="0"/>
      <w:marBottom w:val="0"/>
      <w:divBdr>
        <w:top w:val="none" w:sz="0" w:space="0" w:color="auto"/>
        <w:left w:val="none" w:sz="0" w:space="0" w:color="auto"/>
        <w:bottom w:val="none" w:sz="0" w:space="0" w:color="auto"/>
        <w:right w:val="none" w:sz="0" w:space="0" w:color="auto"/>
      </w:divBdr>
    </w:div>
    <w:div w:id="597327525">
      <w:bodyDiv w:val="1"/>
      <w:marLeft w:val="0"/>
      <w:marRight w:val="0"/>
      <w:marTop w:val="0"/>
      <w:marBottom w:val="0"/>
      <w:divBdr>
        <w:top w:val="none" w:sz="0" w:space="0" w:color="auto"/>
        <w:left w:val="none" w:sz="0" w:space="0" w:color="auto"/>
        <w:bottom w:val="none" w:sz="0" w:space="0" w:color="auto"/>
        <w:right w:val="none" w:sz="0" w:space="0" w:color="auto"/>
      </w:divBdr>
    </w:div>
    <w:div w:id="731730804">
      <w:bodyDiv w:val="1"/>
      <w:marLeft w:val="0"/>
      <w:marRight w:val="0"/>
      <w:marTop w:val="0"/>
      <w:marBottom w:val="0"/>
      <w:divBdr>
        <w:top w:val="none" w:sz="0" w:space="0" w:color="auto"/>
        <w:left w:val="none" w:sz="0" w:space="0" w:color="auto"/>
        <w:bottom w:val="none" w:sz="0" w:space="0" w:color="auto"/>
        <w:right w:val="none" w:sz="0" w:space="0" w:color="auto"/>
      </w:divBdr>
    </w:div>
    <w:div w:id="786235876">
      <w:bodyDiv w:val="1"/>
      <w:marLeft w:val="0"/>
      <w:marRight w:val="0"/>
      <w:marTop w:val="0"/>
      <w:marBottom w:val="0"/>
      <w:divBdr>
        <w:top w:val="none" w:sz="0" w:space="0" w:color="auto"/>
        <w:left w:val="none" w:sz="0" w:space="0" w:color="auto"/>
        <w:bottom w:val="none" w:sz="0" w:space="0" w:color="auto"/>
        <w:right w:val="none" w:sz="0" w:space="0" w:color="auto"/>
      </w:divBdr>
    </w:div>
    <w:div w:id="807017653">
      <w:bodyDiv w:val="1"/>
      <w:marLeft w:val="0"/>
      <w:marRight w:val="0"/>
      <w:marTop w:val="0"/>
      <w:marBottom w:val="0"/>
      <w:divBdr>
        <w:top w:val="none" w:sz="0" w:space="0" w:color="auto"/>
        <w:left w:val="none" w:sz="0" w:space="0" w:color="auto"/>
        <w:bottom w:val="none" w:sz="0" w:space="0" w:color="auto"/>
        <w:right w:val="none" w:sz="0" w:space="0" w:color="auto"/>
      </w:divBdr>
    </w:div>
    <w:div w:id="879125287">
      <w:bodyDiv w:val="1"/>
      <w:marLeft w:val="0"/>
      <w:marRight w:val="0"/>
      <w:marTop w:val="0"/>
      <w:marBottom w:val="0"/>
      <w:divBdr>
        <w:top w:val="none" w:sz="0" w:space="0" w:color="auto"/>
        <w:left w:val="none" w:sz="0" w:space="0" w:color="auto"/>
        <w:bottom w:val="none" w:sz="0" w:space="0" w:color="auto"/>
        <w:right w:val="none" w:sz="0" w:space="0" w:color="auto"/>
      </w:divBdr>
    </w:div>
    <w:div w:id="1025718894">
      <w:bodyDiv w:val="1"/>
      <w:marLeft w:val="0"/>
      <w:marRight w:val="0"/>
      <w:marTop w:val="0"/>
      <w:marBottom w:val="0"/>
      <w:divBdr>
        <w:top w:val="none" w:sz="0" w:space="0" w:color="auto"/>
        <w:left w:val="none" w:sz="0" w:space="0" w:color="auto"/>
        <w:bottom w:val="none" w:sz="0" w:space="0" w:color="auto"/>
        <w:right w:val="none" w:sz="0" w:space="0" w:color="auto"/>
      </w:divBdr>
    </w:div>
    <w:div w:id="1308630230">
      <w:bodyDiv w:val="1"/>
      <w:marLeft w:val="0"/>
      <w:marRight w:val="0"/>
      <w:marTop w:val="0"/>
      <w:marBottom w:val="0"/>
      <w:divBdr>
        <w:top w:val="none" w:sz="0" w:space="0" w:color="auto"/>
        <w:left w:val="none" w:sz="0" w:space="0" w:color="auto"/>
        <w:bottom w:val="none" w:sz="0" w:space="0" w:color="auto"/>
        <w:right w:val="none" w:sz="0" w:space="0" w:color="auto"/>
      </w:divBdr>
    </w:div>
    <w:div w:id="1371220559">
      <w:bodyDiv w:val="1"/>
      <w:marLeft w:val="0"/>
      <w:marRight w:val="0"/>
      <w:marTop w:val="0"/>
      <w:marBottom w:val="0"/>
      <w:divBdr>
        <w:top w:val="none" w:sz="0" w:space="0" w:color="auto"/>
        <w:left w:val="none" w:sz="0" w:space="0" w:color="auto"/>
        <w:bottom w:val="none" w:sz="0" w:space="0" w:color="auto"/>
        <w:right w:val="none" w:sz="0" w:space="0" w:color="auto"/>
      </w:divBdr>
    </w:div>
    <w:div w:id="1509368889">
      <w:bodyDiv w:val="1"/>
      <w:marLeft w:val="0"/>
      <w:marRight w:val="0"/>
      <w:marTop w:val="0"/>
      <w:marBottom w:val="0"/>
      <w:divBdr>
        <w:top w:val="none" w:sz="0" w:space="0" w:color="auto"/>
        <w:left w:val="none" w:sz="0" w:space="0" w:color="auto"/>
        <w:bottom w:val="none" w:sz="0" w:space="0" w:color="auto"/>
        <w:right w:val="none" w:sz="0" w:space="0" w:color="auto"/>
      </w:divBdr>
    </w:div>
    <w:div w:id="1626933317">
      <w:bodyDiv w:val="1"/>
      <w:marLeft w:val="0"/>
      <w:marRight w:val="0"/>
      <w:marTop w:val="0"/>
      <w:marBottom w:val="0"/>
      <w:divBdr>
        <w:top w:val="none" w:sz="0" w:space="0" w:color="auto"/>
        <w:left w:val="none" w:sz="0" w:space="0" w:color="auto"/>
        <w:bottom w:val="none" w:sz="0" w:space="0" w:color="auto"/>
        <w:right w:val="none" w:sz="0" w:space="0" w:color="auto"/>
      </w:divBdr>
    </w:div>
    <w:div w:id="1688680500">
      <w:bodyDiv w:val="1"/>
      <w:marLeft w:val="0"/>
      <w:marRight w:val="0"/>
      <w:marTop w:val="0"/>
      <w:marBottom w:val="0"/>
      <w:divBdr>
        <w:top w:val="none" w:sz="0" w:space="0" w:color="auto"/>
        <w:left w:val="none" w:sz="0" w:space="0" w:color="auto"/>
        <w:bottom w:val="none" w:sz="0" w:space="0" w:color="auto"/>
        <w:right w:val="none" w:sz="0" w:space="0" w:color="auto"/>
      </w:divBdr>
    </w:div>
    <w:div w:id="1796295820">
      <w:bodyDiv w:val="1"/>
      <w:marLeft w:val="0"/>
      <w:marRight w:val="0"/>
      <w:marTop w:val="0"/>
      <w:marBottom w:val="0"/>
      <w:divBdr>
        <w:top w:val="none" w:sz="0" w:space="0" w:color="auto"/>
        <w:left w:val="none" w:sz="0" w:space="0" w:color="auto"/>
        <w:bottom w:val="none" w:sz="0" w:space="0" w:color="auto"/>
        <w:right w:val="none" w:sz="0" w:space="0" w:color="auto"/>
      </w:divBdr>
    </w:div>
    <w:div w:id="1809585914">
      <w:bodyDiv w:val="1"/>
      <w:marLeft w:val="0"/>
      <w:marRight w:val="0"/>
      <w:marTop w:val="0"/>
      <w:marBottom w:val="0"/>
      <w:divBdr>
        <w:top w:val="none" w:sz="0" w:space="0" w:color="auto"/>
        <w:left w:val="none" w:sz="0" w:space="0" w:color="auto"/>
        <w:bottom w:val="none" w:sz="0" w:space="0" w:color="auto"/>
        <w:right w:val="none" w:sz="0" w:space="0" w:color="auto"/>
      </w:divBdr>
    </w:div>
    <w:div w:id="1830174023">
      <w:bodyDiv w:val="1"/>
      <w:marLeft w:val="0"/>
      <w:marRight w:val="0"/>
      <w:marTop w:val="0"/>
      <w:marBottom w:val="0"/>
      <w:divBdr>
        <w:top w:val="none" w:sz="0" w:space="0" w:color="auto"/>
        <w:left w:val="none" w:sz="0" w:space="0" w:color="auto"/>
        <w:bottom w:val="none" w:sz="0" w:space="0" w:color="auto"/>
        <w:right w:val="none" w:sz="0" w:space="0" w:color="auto"/>
      </w:divBdr>
    </w:div>
    <w:div w:id="20547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86fcae-fe4a-4d9c-af8b-35fe2259d8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DF91DA4113B545A224D3503E650707" ma:contentTypeVersion="12" ma:contentTypeDescription="Opprett et nytt dokument." ma:contentTypeScope="" ma:versionID="dc16eee135934c25fd4dad77da33257b">
  <xsd:schema xmlns:xsd="http://www.w3.org/2001/XMLSchema" xmlns:xs="http://www.w3.org/2001/XMLSchema" xmlns:p="http://schemas.microsoft.com/office/2006/metadata/properties" xmlns:ns3="9c86fcae-fe4a-4d9c-af8b-35fe2259d884" xmlns:ns4="6e64fb59-1a26-48d2-bfa1-cea0f265c50b" targetNamespace="http://schemas.microsoft.com/office/2006/metadata/properties" ma:root="true" ma:fieldsID="8bf2a3e1e3a90d14d5c8f596da28d920" ns3:_="" ns4:_="">
    <xsd:import namespace="9c86fcae-fe4a-4d9c-af8b-35fe2259d884"/>
    <xsd:import namespace="6e64fb59-1a26-48d2-bfa1-cea0f265c5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6fcae-fe4a-4d9c-af8b-35fe2259d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4fb59-1a26-48d2-bfa1-cea0f265c50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01F8-4111-4683-942C-62AC9FA3B1E2}">
  <ds:schemaRefs>
    <ds:schemaRef ds:uri="http://schemas.microsoft.com/sharepoint/v3/contenttype/forms"/>
  </ds:schemaRefs>
</ds:datastoreItem>
</file>

<file path=customXml/itemProps2.xml><?xml version="1.0" encoding="utf-8"?>
<ds:datastoreItem xmlns:ds="http://schemas.openxmlformats.org/officeDocument/2006/customXml" ds:itemID="{2CAB881F-3353-421B-A9B4-0D7BFAB9C9F9}">
  <ds:schemaRefs>
    <ds:schemaRef ds:uri="http://purl.org/dc/terms/"/>
    <ds:schemaRef ds:uri="6e64fb59-1a26-48d2-bfa1-cea0f265c50b"/>
    <ds:schemaRef ds:uri="http://purl.org/dc/dcmitype/"/>
    <ds:schemaRef ds:uri="9c86fcae-fe4a-4d9c-af8b-35fe2259d88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5A15688-179D-43CA-830D-1BE74B66D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6fcae-fe4a-4d9c-af8b-35fe2259d884"/>
    <ds:schemaRef ds:uri="6e64fb59-1a26-48d2-bfa1-cea0f265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D04E3-A8E5-447A-81CA-8DEFA210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5999</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Grytten, Mette</dc:creator>
  <cp:keywords/>
  <dc:description/>
  <cp:lastModifiedBy>Longvastøl, Geir Kåre</cp:lastModifiedBy>
  <cp:revision>2</cp:revision>
  <cp:lastPrinted>2024-02-27T13:49:00Z</cp:lastPrinted>
  <dcterms:created xsi:type="dcterms:W3CDTF">2024-11-06T07:18:00Z</dcterms:created>
  <dcterms:modified xsi:type="dcterms:W3CDTF">2024-11-06T07:18:00Z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0x010100CBDF91DA4113B545A224D3503E650707</vt:lpwstr>
  </property>
  <property fmtid="{D5CDD505-2E9C-101B-9397-08002B2CF9AE}" pid="3" name="ClassificationContentMarkingFooterShapeIds">
    <vt:lpwstr>6323f5dc,34a6a84f,5e74611e</vt:lpwstr>
  </property>
  <property fmtid="{D5CDD505-2E9C-101B-9397-08002B2CF9AE}" pid="4" name="ClassificationContentMarkingFooterFontProps">
    <vt:lpwstr>#000000,6,Calibri</vt:lpwstr>
  </property>
  <property fmtid="{D5CDD505-2E9C-101B-9397-08002B2CF9AE}" pid="5" name="ClassificationContentMarkingFooterText">
    <vt:lpwstr>Intern</vt:lpwstr>
  </property>
  <property fmtid="{D5CDD505-2E9C-101B-9397-08002B2CF9AE}" pid="6" name="MSIP_Label_27c53dd1-6ec2-448f-b81e-3adee47fd651_Enabled">
    <vt:lpwstr>true</vt:lpwstr>
  </property>
  <property fmtid="{D5CDD505-2E9C-101B-9397-08002B2CF9AE}" pid="7" name="MSIP_Label_27c53dd1-6ec2-448f-b81e-3adee47fd651_SetDate">
    <vt:lpwstr>2024-11-06T07:13:19Z</vt:lpwstr>
  </property>
  <property fmtid="{D5CDD505-2E9C-101B-9397-08002B2CF9AE}" pid="8" name="MSIP_Label_27c53dd1-6ec2-448f-b81e-3adee47fd651_Method">
    <vt:lpwstr>Standard</vt:lpwstr>
  </property>
  <property fmtid="{D5CDD505-2E9C-101B-9397-08002B2CF9AE}" pid="9" name="MSIP_Label_27c53dd1-6ec2-448f-b81e-3adee47fd651_Name">
    <vt:lpwstr>Intern</vt:lpwstr>
  </property>
  <property fmtid="{D5CDD505-2E9C-101B-9397-08002B2CF9AE}" pid="10" name="MSIP_Label_27c53dd1-6ec2-448f-b81e-3adee47fd651_SiteId">
    <vt:lpwstr>92c8809f-91e0-445b-804f-b6a7b43ef73a</vt:lpwstr>
  </property>
  <property fmtid="{D5CDD505-2E9C-101B-9397-08002B2CF9AE}" pid="11" name="MSIP_Label_27c53dd1-6ec2-448f-b81e-3adee47fd651_ActionId">
    <vt:lpwstr>8e11733e-6e38-4238-a904-81b0fc1f2c59</vt:lpwstr>
  </property>
  <property fmtid="{D5CDD505-2E9C-101B-9397-08002B2CF9AE}" pid="12" name="MSIP_Label_27c53dd1-6ec2-448f-b81e-3adee47fd651_ContentBits">
    <vt:lpwstr>2</vt:lpwstr>
  </property>
</Properties>
</file>